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7C8D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Objaśnienia do Wieloletniej Prognozy Finansowej Gminy Jednorożec </w:t>
      </w:r>
    </w:p>
    <w:p w14:paraId="4A012D0D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A2A2111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2D435EBF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41.909.662,77 zł</w:t>
      </w:r>
      <w:r w:rsidRPr="00185775">
        <w:rPr>
          <w:rFonts w:ascii="Calibri" w:hAnsi="Calibri" w:cs="Calibri"/>
          <w:color w:val="000000"/>
          <w:sz w:val="24"/>
          <w:szCs w:val="24"/>
        </w:rPr>
        <w:t>, w tym:</w:t>
      </w:r>
    </w:p>
    <w:p w14:paraId="0C968980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- dochody bieżące – 34.364.662,77 zł;</w:t>
      </w:r>
    </w:p>
    <w:p w14:paraId="0625AB40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 - dochody majątkowe - 7.545.000,00 zł.</w:t>
      </w:r>
    </w:p>
    <w:p w14:paraId="6E276F1E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W dochodach bieżących największy udział stanowi subwencja otrzymywana z Ministerstwa Finansów w kwocie 17.803.657,00 zł. Pozostałą kwotę dochodów bieżących stanowią dotacje na zadania zlecone i zadania własne oraz dochody własne tj. z podatków i opłat lokalnych.</w:t>
      </w:r>
    </w:p>
    <w:p w14:paraId="79DECCED" w14:textId="77777777" w:rsidR="00185775" w:rsidRPr="00185775" w:rsidRDefault="00185775" w:rsidP="00185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 xml:space="preserve">Na dochody majątkowe składają się dotacja z Urzędu Marszałkowskiego w Warszawie w kwocie 1.800.000,00 zł,  dotacja z Ministerstwa Sportu i Turystyki w Warszawie w kwocie 900.000,00 zł, które zostały pozyskane na przebudowę stadionu sportowego w Jednorożcu oraz środki z Rządowego Funduszu Polski Ład w kwocie 4.845.000,00 zł, które zostały </w:t>
      </w:r>
      <w:r w:rsidRPr="00185775">
        <w:rPr>
          <w:rFonts w:ascii="Calibri" w:hAnsi="Calibri" w:cs="Calibri"/>
          <w:color w:val="000000"/>
          <w:sz w:val="24"/>
          <w:szCs w:val="24"/>
        </w:rPr>
        <w:t>pozyskane na rozbudowę stacji uzdatniania wody w Jednorożcu oraz w Żelaznej Prywatnej a także na przebudowę dróg gminnych w miejscowości Ulatowo - Pogorzel.</w:t>
      </w:r>
    </w:p>
    <w:p w14:paraId="7368AA30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42.409.662,77 zł,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1155EAA7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- wydatki bieżące - 33.439.366,09 zł tj. na obsługę długu - 230.000,00 zł, na wynagrodzenia i składki od nich naliczane - 16.134.301,51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narkomani;</w:t>
      </w:r>
    </w:p>
    <w:p w14:paraId="2817BBD9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- wydatki majątkowe - 8.970.296,68 zł.</w:t>
      </w:r>
    </w:p>
    <w:p w14:paraId="318E29A2" w14:textId="77777777" w:rsidR="00185775" w:rsidRPr="00185775" w:rsidRDefault="00185775" w:rsidP="00185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3. Przychody w kwocie 1.600.000,00 zł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- 1.600.000,00 zł emisja obligacji komunalnych (planowany wykup 2031 rok - 800.000,00 zł, 2032 rok - 800.000,00 zł).</w:t>
      </w:r>
    </w:p>
    <w:p w14:paraId="35DFEF5D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185775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6AEE8F82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5. Kwota długu - 10.600.000,00 zł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5D046E6D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2021 roku 5,21 %, przy dopuszczalnej spłacie 16,90 %</w:t>
      </w:r>
      <w:r w:rsidRPr="001857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0D43B6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500.000,00 zł </w:t>
      </w:r>
      <w:r w:rsidRPr="00185775">
        <w:rPr>
          <w:rFonts w:ascii="Calibri" w:hAnsi="Calibri" w:cs="Calibri"/>
          <w:color w:val="000000"/>
          <w:sz w:val="24"/>
          <w:szCs w:val="24"/>
        </w:rPr>
        <w:t>- deficyt budżetu gminy, który zostanie sfinansowany przychodami ze sprzedaży papierów wartościowych wyemitowanymi przez Gminę Jednorożec.</w:t>
      </w:r>
    </w:p>
    <w:p w14:paraId="3879BDA4" w14:textId="77777777" w:rsidR="00185775" w:rsidRPr="00185775" w:rsidRDefault="00185775" w:rsidP="001857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lastRenderedPageBreak/>
        <w:tab/>
        <w:t>Prognoza dochodów budżetu gminy przygotowana została w oparciu o analizę realizacji poszczególnych źródeł dochodów budżetu określonych w obowiązujących przepisach ustawy z dnia 13 listopada 2003 roku o dochodach jednostek samorządu terytorialnego oraz innych ustaw stanowiących o dochodach gminy. Ustalenie planowanych dochodów budżetowych nastąpiło w oparciu o:</w:t>
      </w:r>
    </w:p>
    <w:p w14:paraId="316D08B5" w14:textId="77777777" w:rsidR="00185775" w:rsidRPr="00185775" w:rsidRDefault="00185775" w:rsidP="00185775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>Prognozy podstawowych wskaźników makroekonomicznych,</w:t>
      </w:r>
    </w:p>
    <w:p w14:paraId="3EF3D036" w14:textId="77777777" w:rsidR="00185775" w:rsidRPr="00185775" w:rsidRDefault="00185775" w:rsidP="00185775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>Wykonanie dochodów w latach 2019 - 2020 oraz przewidywane wykonanie dochodów budżetowych w roku 2021,</w:t>
      </w:r>
    </w:p>
    <w:p w14:paraId="2A8773E5" w14:textId="77777777" w:rsidR="00185775" w:rsidRPr="00185775" w:rsidRDefault="00185775" w:rsidP="00185775">
      <w:pPr>
        <w:numPr>
          <w:ilvl w:val="0"/>
          <w:numId w:val="2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W latach 2023 - 2032 zaplanowano wyższy poziom własnych dochodów w celu dążenia do zrównoważenia systemu gospodarowania odpadami komunalnymi oraz ze względu na nowe taryfy na sprzedaż wody i odprowadzanie ścieków.</w:t>
      </w:r>
    </w:p>
    <w:p w14:paraId="2975EE96" w14:textId="77777777" w:rsidR="00185775" w:rsidRPr="00185775" w:rsidRDefault="00185775" w:rsidP="00185775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>Dotacje i wydatki bieżące w latach 2023 - 2032 oszacowano w oparciu o przyjęte na potrzeby wieloletniej prognozy finansowej wskaźniki wzrostu cen towarów i usług konsumpcyjnych tj. 3,3 %.</w:t>
      </w:r>
    </w:p>
    <w:p w14:paraId="2C4EB487" w14:textId="77777777" w:rsidR="00185775" w:rsidRPr="00185775" w:rsidRDefault="00185775" w:rsidP="00185775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>Uwzględniono zmiany wynikające z nowelizacji ustawy o dochodach jednostek samorządu terytorialnego w zakresie zwiększenia planowanych dochodów z tytułu subwencji ogólnej oraz prognozowanych dochodów z tytułu udziałów w podatku dochodowym od osób fizycznych i prawnych ustalonych jako średnia ważona arytmetyczna z 3 lat poprzedzających rok budżetowy, odpowiednio z wagami 0,5, 0,33 i 0,17.</w:t>
      </w:r>
    </w:p>
    <w:p w14:paraId="6270762F" w14:textId="77777777" w:rsidR="00185775" w:rsidRPr="00185775" w:rsidRDefault="00185775" w:rsidP="00185775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 xml:space="preserve"> Od 2023 roku zaplanowano niższe dochody bieżące z tytułu dotacji na realizację zadań     z zakresu administracji rządowej i innych zadań zleconych odrębnymi ustawami z uwagi   na przejęcie od 1 czerwca 2022 przez ZUS obsługi wypłat świadczeń „Rządowego programu 500 plus” oraz wydatki bieżące nimi finansowane.</w:t>
      </w:r>
    </w:p>
    <w:p w14:paraId="0F72CC6F" w14:textId="77777777" w:rsidR="00185775" w:rsidRPr="00185775" w:rsidRDefault="00185775" w:rsidP="00185775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>Z uwagi na wzrost minimalnego wynagrodzenia od 2023 roku rezygnuje się z zatrudniania pracowników za pośrednictwem Powiatowego Urzędu Pracy co powoduje niższe wydatki bieżące na wynagrodzenia wraz z pochodnymi.</w:t>
      </w:r>
    </w:p>
    <w:p w14:paraId="42196C41" w14:textId="77777777" w:rsidR="00185775" w:rsidRPr="00185775" w:rsidRDefault="00185775" w:rsidP="00185775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>W latach 2023 - 2024 roku zaplanowano dochody majątkowe, o które gmina będzie się ubiegała ze środków Rządowego Funduszu Polski Ład, środków PROW oraz środków z Urzędu Marszałkowskiego.</w:t>
      </w:r>
    </w:p>
    <w:p w14:paraId="645AE0B6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6BA3ED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ab/>
        <w:t>Planuje się aby budżet Gminy Jednorożec w latach 2023 - 2032 zamykał się nadwyżką budżetową, która będzie przeznaczona na spłatę wcześniej zaciągniętych zobowiązań.</w:t>
      </w:r>
    </w:p>
    <w:p w14:paraId="757C6D99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8570C1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PRZEDSIĘWZIĘCIA ROK 2022</w:t>
      </w:r>
    </w:p>
    <w:p w14:paraId="374384CA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I . WYDATKI BIEŻĄCE</w:t>
      </w:r>
    </w:p>
    <w:p w14:paraId="344A09B5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- "Erasmus+"</w:t>
      </w:r>
      <w:r w:rsidRPr="00185775">
        <w:rPr>
          <w:rFonts w:ascii="Calibri" w:hAnsi="Calibri" w:cs="Calibri"/>
          <w:i/>
          <w:iCs/>
          <w:color w:val="000000"/>
          <w:sz w:val="24"/>
          <w:szCs w:val="24"/>
        </w:rPr>
        <w:t xml:space="preserve"> - </w:t>
      </w:r>
      <w:r w:rsidRPr="00185775">
        <w:rPr>
          <w:rFonts w:ascii="Calibri" w:hAnsi="Calibri" w:cs="Calibri"/>
          <w:color w:val="000000"/>
          <w:sz w:val="24"/>
          <w:szCs w:val="24"/>
        </w:rPr>
        <w:t>celem zadania jest podnoszenie kompetencji nauczycieli i innowacyjności oferty szkolnej poprzez organizację dodatkowych zajęć, kółek zainteresowań oraz wymianę międzynarodową. Przedsięwzięcie realizowane przez Zespół Placówek Oświatowych w Jednorożcu w latach 2020 - 2022 w łącznej kwocie 235.767,83 zł, w tym w roku 2022 - 15.652,77 zł.</w:t>
      </w:r>
    </w:p>
    <w:p w14:paraId="176333CE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- "Ubezpieczenie mienia i odpowiedzialności cywilnej w Gminie Jednorożec"</w:t>
      </w:r>
      <w:r w:rsidRPr="00185775">
        <w:rPr>
          <w:rFonts w:ascii="Calibri" w:hAnsi="Calibri" w:cs="Calibri"/>
          <w:i/>
          <w:iCs/>
          <w:color w:val="000000"/>
          <w:sz w:val="24"/>
          <w:szCs w:val="24"/>
        </w:rPr>
        <w:t xml:space="preserve"> - </w:t>
      </w:r>
      <w:r w:rsidRPr="00185775">
        <w:rPr>
          <w:rFonts w:ascii="Calibri" w:hAnsi="Calibri" w:cs="Calibri"/>
          <w:color w:val="000000"/>
          <w:sz w:val="24"/>
          <w:szCs w:val="24"/>
        </w:rPr>
        <w:t>celem zadania jest zabezpieczenie mienia i odpowiedzialności cywilnej w Gminie Jednorożec na wypadek nieszczęśliwych zdarzeń losowych i klęsk żywiołowych. Przedsięwzięcie realizowane przez Urząd Gminy w Jednorożcu w latach 2014 - 2022 w łącznej kwocie 458.381,03 zł, w tym w roku 2022 - 87.000,00 zł.</w:t>
      </w:r>
    </w:p>
    <w:p w14:paraId="53C73183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-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 "Obsługa sesji Rady Gminy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głosowanie i transmisja online sesji Rady Gminy Jednorożec. Przedsięwzięcie realizowane przez Urząd Gminy w Jednorożcu w latach 2020-2023 w łącznej kwocie 14.022,00 zł, w tym w 2022 roku - 4.428,00 zł.</w:t>
      </w:r>
    </w:p>
    <w:p w14:paraId="1BC359F7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-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 "Doradztwo w zakresie podatku VAT"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pomoc w zakresie zwrotu podatku VAT. Przedsięwzięcie realizowane przez Urząd Gminy w Jednorożcu w latach 2020-2023 w łącznej kwocie 89.990,00 zł, w tym w 2022 roku - 37.000,00 zł.</w:t>
      </w:r>
    </w:p>
    <w:p w14:paraId="305F175F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B106BA8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I </w:t>
      </w:r>
      <w:proofErr w:type="spellStart"/>
      <w:r w:rsidRPr="00185775"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 w:rsidRPr="00185775">
        <w:rPr>
          <w:rFonts w:ascii="Calibri" w:hAnsi="Calibri" w:cs="Calibri"/>
          <w:color w:val="000000"/>
          <w:sz w:val="24"/>
          <w:szCs w:val="24"/>
        </w:rPr>
        <w:t>. WYDATKI MAJĄTKOWE</w:t>
      </w:r>
    </w:p>
    <w:p w14:paraId="00AB8EDA" w14:textId="18705BF2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"Rozbudowa stacji uzdatniania wody i ujęcia wody w miejscowości Jednorożec, gm.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jakości wody. Przedsięwzięcie realizowane w latach 2022-2023 przez Urząd Gminy w Jednorożcu w łącznej kwocie 4.050.000,00 zł, w tym w roku 2022 - 2.531.250,00 zł. Gmina Jednorożec pozyskała na to zadanie środki z </w:t>
      </w:r>
      <w:r w:rsidRPr="00185775">
        <w:rPr>
          <w:rFonts w:ascii="Calibri" w:hAnsi="Calibri" w:cs="Calibri"/>
          <w:sz w:val="24"/>
          <w:szCs w:val="24"/>
        </w:rPr>
        <w:t>Rządowego Funduszu Polski Ład w kwocie 3.800.000,00 zł.</w:t>
      </w:r>
    </w:p>
    <w:p w14:paraId="5093F2F2" w14:textId="298407E4" w:rsid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"Rozbudowa stacji uzdatniania wody i ujęcia wody w miejscowości Żelazna Prywatna, gm.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jakości wody. Przedsięwzięcie realizowane w latach 2022-2023 przez Urząd Gminy w Jednorożcu w łącznej kwocie 3.045.000,00 zł, w tym w roku 2022 - 1.015.000,00 zł. Gmina Jednorożec pozyskała na to zadanie środki z </w:t>
      </w:r>
      <w:r w:rsidRPr="00185775">
        <w:rPr>
          <w:rFonts w:ascii="Calibri" w:hAnsi="Calibri" w:cs="Calibri"/>
          <w:sz w:val="24"/>
          <w:szCs w:val="24"/>
        </w:rPr>
        <w:t>Rządowego Funduszu Polski Ład w kwocie 2.850.000,00 zł.</w:t>
      </w:r>
    </w:p>
    <w:p w14:paraId="492F796A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DC1F21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lastRenderedPageBreak/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"Budowa instalacji fotowoltaicznej zasilającej oczyszczalnię ścieków w Jednorożcu"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minimalizacja kosztów zużywanej energii elektrycznej dla obiektu oczyszczalni ścieków poprzez pozyskanie energii z promieniowania słonecznego. Przedsięwzięcie realizowane w latach 2021-2022 przez Urząd Gminy w Jednorożcu w łącznej kwocie 257.690,00 zł, w tym w roku 2022 - 254.000,00 zł.</w:t>
      </w:r>
    </w:p>
    <w:p w14:paraId="55A32BE6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"Rozbudowa oczyszczalni ścieków w Jednorożcu"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rozbudowa istniejącej oczyszczalni ścieków o drugi reaktor biologiczny wraz z modernizacją oczyszczalni w zakresie technologicznym. Przedsięwzięcie realizowane w latach 2020-2022 przez Urząd Gminy w Jednorożcu w łącznej kwocie 1.740.947,75 zł, w tym w roku 2022 - 8.000,00 zł. </w:t>
      </w:r>
    </w:p>
    <w:p w14:paraId="6FD7FA82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"Rozbudowa sieci kanalizacyjnej na terenie Gminy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jakości życia mieszkańców oraz ograniczenie procesu przedostania się niebezpiecznych substancji do wody i gleby. Przedsięwzięcie realizowane w latach 2022-2024 przez Urząd Gminy w Jednorożcu w łącznej kwocie 6.130.000,00 zł, w tym w roku 2022 - 360.000,00 zł. Gmina Jednorożec zamierza ubiegać się o pozyskanie środków zewnętrznych na dofinansowanie w/w zadania.</w:t>
      </w:r>
    </w:p>
    <w:p w14:paraId="4BB232E7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"Budowa chodnika przy drodze gminnej w miejscowości </w:t>
      </w:r>
      <w:proofErr w:type="spellStart"/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Małowidz</w:t>
      </w:r>
      <w:proofErr w:type="spellEnd"/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mieszkańców. Przedsięwzięcie realizowane w latach 2021-2022 przez Urząd Gminy w Jednorożcu w ramach funduszu sołeckiego w łącznej kwocie 48.049,95 zł, w tym w roku 2022 - 27.489,10 zł.</w:t>
      </w:r>
    </w:p>
    <w:p w14:paraId="0E57B47E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"Przebudowa dróg gminnych na terenie Gminy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i jakości życia mieszkańców Gminy Jednorożec. Przedsięwzięcie realizowane w latach 2021-2025 przez Urząd Gminy w Jednorożcu w łącznej kwocie 5.056.700,00 zł, w tym w 2022 roku - 300.000,00 zł. Gmina Jednorożec zamierza ubiegać się o pozyskanie środków zewnętrznych na dofinansowanie w/w zadania.</w:t>
      </w:r>
    </w:p>
    <w:p w14:paraId="55B400D1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"Przebudowa dróg gminnych w miejscowości Stegna"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miejscowości Stegna. Przedsięwzięcie realizowane w latach 2022-2024 przez Urząd Gminy w Jednorożcu w łącznej kwocie 6.100.000,00 zł,  w tym w 2022 roku - 200.000,00 zł. Gmina Jednorożec zamierza ubiegać się o pozyskanie środków zewnętrznych na dofinansowanie w/w zadania.</w:t>
      </w:r>
    </w:p>
    <w:p w14:paraId="759030DB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"Wykonanie klimatyzacji w Urzędzie Gminy w Jednorożcu"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warunków pracy pracowników Urzędu Gminy w Jednorożcu. Przedsięwzięcie realizowane w latach 2020 - 2022 przez Urząd Gminy w Jednorożcu w łącznej kwocie 83.010,29 zł, w tym w </w:t>
      </w:r>
      <w:r w:rsidRPr="00185775">
        <w:rPr>
          <w:rFonts w:ascii="Calibri" w:hAnsi="Calibri" w:cs="Calibri"/>
          <w:color w:val="000000"/>
          <w:sz w:val="24"/>
          <w:szCs w:val="24"/>
        </w:rPr>
        <w:lastRenderedPageBreak/>
        <w:t>2022 roku - 35.000,00 zł.</w:t>
      </w:r>
    </w:p>
    <w:p w14:paraId="37AF4715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"Centralny System Monitoringu w Gminie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mieszkańców. Przedsięwzięcie realizowane w latach 2021 - 2022 przez Urząd Gminy w Jednorożcu w łącznej kwocie 132.000,00 zł, w tym w 2022 roku - 60.000,00 zł.</w:t>
      </w:r>
    </w:p>
    <w:p w14:paraId="5A46BE7A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"Rozbudowa oświetlenia ulicznego na terenie Gminy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publicznego poprzez rozbudowę oświetlenia ulicznego na terenie Gminy Jednorożec. Przedsięwzięcie realizowane w latach 2016 - 2022 przez Urząd Gminy w Jednorożcu w łącznej kwocie 650.174,39 zł, w tym w 2022 roku - 20.000,00 zł.</w:t>
      </w:r>
    </w:p>
    <w:p w14:paraId="670643F5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>-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 "Kompleksowa termomodernizacja budynku remizy OSP w miejscowości </w:t>
      </w:r>
      <w:proofErr w:type="spellStart"/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Małowidz</w:t>
      </w:r>
      <w:proofErr w:type="spellEnd"/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 w gminie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zmniejszenie kosztów ogrzewania oraz poprawa ochrony środowiska naturalnego. Przedsięwzięcie realizowane przez Urząd Gminy w Jednorożcu w latach 2022-2023 w łącznej kwocie 675.000,00 zł, w tym w roku 2022 - 200.000,00 zł. Gmina Jednorożec zamierza ubiegać się o pozyskanie środków zewnętrznych na dofinansowanie w/w zadania.</w:t>
      </w:r>
    </w:p>
    <w:p w14:paraId="7669EE95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"Remont budynku świetlicy wiejskiej w miejscowości Kobylaki - </w:t>
      </w:r>
      <w:proofErr w:type="spellStart"/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Korysze</w:t>
      </w:r>
      <w:proofErr w:type="spellEnd"/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integracja społeczna mieszkańców. Przedsięwzięcie realizowane w latach 2021 - 2022 przez Urząd Gminy w Jednorożcu w łącznej kwocie 75.983,33 zł, w tym w 2022 roku - 14.983,33 zł (fundusz sołecki).</w:t>
      </w:r>
    </w:p>
    <w:p w14:paraId="58F2CF80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"Przebudowa stadionu sportowego w Jednorożcu"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rozwój sportu i kultury fizycznej oraz integracja społeczna mieszkańców. Przedsięwzięcie realizowane w latach 2019-2022 przez Urząd Gminy w Jednorożcu w łącznej kwocie 6.916.518,00 zł, w tym w 2022 roku - 900.000,00 zł.</w:t>
      </w:r>
    </w:p>
    <w:p w14:paraId="760F47A0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"Remont dachu na hali sportowej w Jednorożcu"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celem zadania jest wymiana pokrycia dachowego na hali sportowej w Jednorożcu. Przedsięwzięcie realizowane w latach 2021 - 2023 przez Urząd Gminy w Jednorożcu w łącznej kwocie 1.040.000,00 zł, w tym w 2022 roku - 70.000,00 zł. Gmina Jednorożec zamierza ubiegać się o pozyskanie środków zewnętrznych na dofinansowanie w/w zadania.</w:t>
      </w:r>
    </w:p>
    <w:p w14:paraId="433BB511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>"Zwiększenie dostępności dzieci i młodzieży do przyszkolnej infrastruktury sportowej poprzez przebudowę i remont boisk przy szkołach podstawowych w gminie Jednorożec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" - celem zadania jest przebudowa boisk w miejscowościach Parciaki, Lipa w celu rozwoju sportu i kultury fizycznej. Przedsięwzięcie realizowane w latach 2019 - 2022 przez Urząd Gminy w Jednorożcu w łącznej kwocie 768.500,00 zł, w tym w 2022 roku - 300.000,00 </w:t>
      </w:r>
    </w:p>
    <w:p w14:paraId="649E3566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185775">
        <w:rPr>
          <w:rFonts w:ascii="Calibri" w:hAnsi="Calibri" w:cs="Calibri"/>
          <w:color w:val="000000"/>
          <w:sz w:val="24"/>
          <w:szCs w:val="24"/>
        </w:rPr>
        <w:lastRenderedPageBreak/>
        <w:t>-</w:t>
      </w:r>
      <w:r w:rsidRPr="00185775">
        <w:rPr>
          <w:rFonts w:ascii="Calibri" w:hAnsi="Calibri" w:cs="Calibri"/>
          <w:b/>
          <w:bCs/>
          <w:color w:val="000000"/>
          <w:sz w:val="24"/>
          <w:szCs w:val="24"/>
        </w:rPr>
        <w:t xml:space="preserve"> "Budowa sieci wodociągowej Budziska - Jednorożec"</w:t>
      </w:r>
      <w:r w:rsidRPr="00185775">
        <w:rPr>
          <w:rFonts w:ascii="Calibri" w:hAnsi="Calibri" w:cs="Calibri"/>
          <w:color w:val="000000"/>
          <w:sz w:val="24"/>
          <w:szCs w:val="24"/>
        </w:rPr>
        <w:t xml:space="preserve"> - rezygnacja z realizacji, zadanie będzie realizowane z chwilą pozyskania środków zewnętrznych.</w:t>
      </w:r>
    </w:p>
    <w:p w14:paraId="24737D4C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D9A8E05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47459C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464BD0" w14:textId="77777777" w:rsidR="00185775" w:rsidRPr="00185775" w:rsidRDefault="00185775" w:rsidP="00185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99B3D" w14:textId="77777777" w:rsidR="000F532D" w:rsidRDefault="000F532D"/>
    <w:sectPr w:rsidR="000F532D" w:rsidSect="009A5486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0" w:hanging="34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78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78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5B"/>
    <w:rsid w:val="000F532D"/>
    <w:rsid w:val="00185775"/>
    <w:rsid w:val="0065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5D4E"/>
  <w15:chartTrackingRefBased/>
  <w15:docId w15:val="{8BDABBD1-C48F-4801-871A-09E86366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857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185775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185775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9914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2021-11-12T11:32:00Z</dcterms:created>
  <dcterms:modified xsi:type="dcterms:W3CDTF">2021-11-12T11:33:00Z</dcterms:modified>
</cp:coreProperties>
</file>