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E02B" w14:textId="14034325" w:rsidR="00E8645E" w:rsidRPr="001433E0" w:rsidRDefault="00E8645E" w:rsidP="00E8645E">
      <w:pPr>
        <w:shd w:val="clear" w:color="auto" w:fill="FFFFFF"/>
        <w:spacing w:after="0" w:line="312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bookmarkStart w:id="0" w:name="_Hlk23314990"/>
      <w:r w:rsidRPr="001433E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ZARZĄDZENIE NR </w:t>
      </w:r>
      <w:r w:rsidR="001433E0" w:rsidRPr="001433E0">
        <w:rPr>
          <w:rFonts w:eastAsia="Times New Roman" w:cstheme="minorHAnsi"/>
          <w:b/>
          <w:bCs/>
          <w:sz w:val="24"/>
          <w:szCs w:val="24"/>
          <w:lang w:eastAsia="pl-PL"/>
        </w:rPr>
        <w:t>20</w:t>
      </w:r>
      <w:r w:rsidRPr="001433E0">
        <w:rPr>
          <w:rFonts w:eastAsia="Times New Roman" w:cstheme="minorHAnsi"/>
          <w:b/>
          <w:bCs/>
          <w:sz w:val="24"/>
          <w:szCs w:val="24"/>
          <w:lang w:eastAsia="pl-PL"/>
        </w:rPr>
        <w:t>/20</w:t>
      </w:r>
      <w:r w:rsidR="00650CC2" w:rsidRPr="001433E0">
        <w:rPr>
          <w:rFonts w:eastAsia="Times New Roman" w:cstheme="minorHAnsi"/>
          <w:b/>
          <w:bCs/>
          <w:sz w:val="24"/>
          <w:szCs w:val="24"/>
          <w:lang w:eastAsia="pl-PL"/>
        </w:rPr>
        <w:t>22</w:t>
      </w:r>
      <w:r w:rsidRPr="001433E0">
        <w:rPr>
          <w:rFonts w:eastAsia="Times New Roman" w:cstheme="minorHAnsi"/>
          <w:sz w:val="24"/>
          <w:szCs w:val="24"/>
          <w:lang w:eastAsia="pl-PL"/>
        </w:rPr>
        <w:br/>
      </w:r>
      <w:r w:rsidRPr="001433E0">
        <w:rPr>
          <w:rFonts w:eastAsia="Times New Roman" w:cstheme="minorHAnsi"/>
          <w:b/>
          <w:bCs/>
          <w:sz w:val="24"/>
          <w:szCs w:val="24"/>
          <w:lang w:eastAsia="pl-PL"/>
        </w:rPr>
        <w:t>Wójta Gminy Jednorożec</w:t>
      </w:r>
      <w:r w:rsidRPr="001433E0">
        <w:rPr>
          <w:rFonts w:eastAsia="Times New Roman" w:cstheme="minorHAnsi"/>
          <w:sz w:val="24"/>
          <w:szCs w:val="24"/>
          <w:lang w:eastAsia="pl-PL"/>
        </w:rPr>
        <w:br/>
      </w:r>
      <w:r w:rsidRPr="001433E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 dnia </w:t>
      </w:r>
      <w:r w:rsidR="001433E0" w:rsidRPr="001433E0">
        <w:rPr>
          <w:rFonts w:eastAsia="Times New Roman" w:cstheme="minorHAnsi"/>
          <w:b/>
          <w:bCs/>
          <w:sz w:val="24"/>
          <w:szCs w:val="24"/>
          <w:lang w:eastAsia="pl-PL"/>
        </w:rPr>
        <w:t>24</w:t>
      </w:r>
      <w:r w:rsidRPr="001433E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lutego 20</w:t>
      </w:r>
      <w:r w:rsidR="00650CC2" w:rsidRPr="001433E0">
        <w:rPr>
          <w:rFonts w:eastAsia="Times New Roman" w:cstheme="minorHAnsi"/>
          <w:b/>
          <w:bCs/>
          <w:sz w:val="24"/>
          <w:szCs w:val="24"/>
          <w:lang w:eastAsia="pl-PL"/>
        </w:rPr>
        <w:t>22</w:t>
      </w:r>
      <w:r w:rsidRPr="001433E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r.</w:t>
      </w:r>
    </w:p>
    <w:p w14:paraId="4061B726" w14:textId="30696789" w:rsidR="00E8645E" w:rsidRPr="001433E0" w:rsidRDefault="00E8645E" w:rsidP="00E8645E">
      <w:pPr>
        <w:spacing w:after="0" w:line="312" w:lineRule="auto"/>
        <w:jc w:val="center"/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1433E0">
        <w:rPr>
          <w:rFonts w:eastAsia="Times New Roman" w:cstheme="minorHAnsi"/>
          <w:sz w:val="24"/>
          <w:szCs w:val="24"/>
          <w:lang w:eastAsia="pl-PL"/>
        </w:rPr>
        <w:br/>
      </w:r>
      <w:r w:rsidRPr="001433E0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 xml:space="preserve">w sprawie powołania Gminnej Komisji Rozwiązywania </w:t>
      </w:r>
      <w:r w:rsidR="00380C43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br/>
      </w:r>
      <w:r w:rsidRPr="001433E0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l-PL"/>
        </w:rPr>
        <w:t>Problemów Alkoholowych w Jednorożcu</w:t>
      </w:r>
    </w:p>
    <w:p w14:paraId="7FBC0B5C" w14:textId="5D587271" w:rsidR="00E8645E" w:rsidRPr="001433E0" w:rsidRDefault="00E8645E" w:rsidP="00E8645E">
      <w:pPr>
        <w:spacing w:after="0" w:line="312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 </w:t>
      </w:r>
      <w:r w:rsidRPr="001433E0">
        <w:rPr>
          <w:rFonts w:eastAsia="Times New Roman" w:cstheme="minorHAnsi"/>
          <w:sz w:val="24"/>
          <w:szCs w:val="24"/>
          <w:lang w:eastAsia="pl-PL"/>
        </w:rPr>
        <w:br/>
      </w: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Na podstawie art. 30 ust. 1 ustawy z dnia 8 marca 1990 r. o samorządzie gminnym (tekst jedn. Dz. U. z 2021 r. poz. 1372 z</w:t>
      </w:r>
      <w:r w:rsidR="00032B02"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="00032B02"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późn</w:t>
      </w:r>
      <w:proofErr w:type="spellEnd"/>
      <w:r w:rsidR="00032B02"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. zm.</w:t>
      </w: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) oraz art. 4¹ ust. 3 ustawy z dnia 26 października 1982 r. </w:t>
      </w: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br/>
        <w:t>o wychowaniu w trzeźwości i przeciwdziałaniu alkoholizmowi (tekst jedn. Dz. U</w:t>
      </w:r>
      <w:r w:rsidR="00846E0D"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.</w:t>
      </w: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 z 20</w:t>
      </w:r>
      <w:r w:rsidR="00032B02"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21 </w:t>
      </w: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r. </w:t>
      </w: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br/>
        <w:t xml:space="preserve">poz. </w:t>
      </w:r>
      <w:r w:rsidR="00032B02"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1119 z </w:t>
      </w:r>
      <w:proofErr w:type="spellStart"/>
      <w:r w:rsidR="00032B02"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późn</w:t>
      </w:r>
      <w:proofErr w:type="spellEnd"/>
      <w:r w:rsidR="00032B02"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. zm.</w:t>
      </w: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) zarządza się, co następuje:</w:t>
      </w:r>
    </w:p>
    <w:p w14:paraId="6C0CD177" w14:textId="77777777" w:rsidR="00E8645E" w:rsidRPr="001433E0" w:rsidRDefault="00E8645E" w:rsidP="00E8645E">
      <w:pPr>
        <w:spacing w:after="0" w:line="312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1433E0">
        <w:rPr>
          <w:rFonts w:eastAsia="Times New Roman" w:cstheme="minorHAnsi"/>
          <w:sz w:val="24"/>
          <w:szCs w:val="24"/>
          <w:lang w:eastAsia="pl-PL"/>
        </w:rPr>
        <w:br/>
      </w: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§1.</w:t>
      </w:r>
    </w:p>
    <w:p w14:paraId="42CCA49D" w14:textId="77777777" w:rsidR="00E8645E" w:rsidRPr="001433E0" w:rsidRDefault="00E8645E" w:rsidP="00E8645E">
      <w:pPr>
        <w:spacing w:after="0" w:line="312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Powołuję Gminną Komisję Rozwiązywania Problemów Alkoholowych w Jednorożcu zwaną dalej „Komisją”, w następującym składzie:</w:t>
      </w:r>
    </w:p>
    <w:p w14:paraId="3FD3E18B" w14:textId="7E18F498" w:rsidR="00E8645E" w:rsidRPr="001433E0" w:rsidRDefault="00E8645E" w:rsidP="004F2A84">
      <w:pPr>
        <w:numPr>
          <w:ilvl w:val="0"/>
          <w:numId w:val="2"/>
        </w:numPr>
        <w:shd w:val="clear" w:color="auto" w:fill="FFFFFF"/>
        <w:spacing w:after="0" w:line="312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433E0">
        <w:rPr>
          <w:rFonts w:eastAsia="Times New Roman" w:cstheme="minorHAnsi"/>
          <w:sz w:val="24"/>
          <w:szCs w:val="24"/>
          <w:lang w:eastAsia="pl-PL"/>
        </w:rPr>
        <w:t xml:space="preserve">Paweł </w:t>
      </w:r>
      <w:proofErr w:type="spellStart"/>
      <w:r w:rsidRPr="001433E0">
        <w:rPr>
          <w:rFonts w:eastAsia="Times New Roman" w:cstheme="minorHAnsi"/>
          <w:sz w:val="24"/>
          <w:szCs w:val="24"/>
          <w:lang w:eastAsia="pl-PL"/>
        </w:rPr>
        <w:t>Berk</w:t>
      </w:r>
      <w:proofErr w:type="spellEnd"/>
      <w:r w:rsidRPr="001433E0">
        <w:rPr>
          <w:rFonts w:eastAsia="Times New Roman" w:cstheme="minorHAnsi"/>
          <w:sz w:val="24"/>
          <w:szCs w:val="24"/>
          <w:lang w:eastAsia="pl-PL"/>
        </w:rPr>
        <w:t xml:space="preserve"> – przewodniczący Komisji,</w:t>
      </w:r>
    </w:p>
    <w:p w14:paraId="3E80686A" w14:textId="1E6C602F" w:rsidR="00E8645E" w:rsidRPr="001433E0" w:rsidRDefault="00E8645E" w:rsidP="004F2A84">
      <w:pPr>
        <w:numPr>
          <w:ilvl w:val="0"/>
          <w:numId w:val="2"/>
        </w:numPr>
        <w:shd w:val="clear" w:color="auto" w:fill="FFFFFF"/>
        <w:spacing w:after="0" w:line="312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433E0">
        <w:rPr>
          <w:rFonts w:eastAsia="Times New Roman" w:cstheme="minorHAnsi"/>
          <w:sz w:val="24"/>
          <w:szCs w:val="24"/>
          <w:lang w:eastAsia="pl-PL"/>
        </w:rPr>
        <w:t>Sylwia Ebing-Roguska – zastępca przewodniczącego Komisji,</w:t>
      </w:r>
    </w:p>
    <w:p w14:paraId="5F3278F5" w14:textId="3EB2B361" w:rsidR="00E8645E" w:rsidRPr="001433E0" w:rsidRDefault="00E8645E" w:rsidP="004F2A84">
      <w:pPr>
        <w:numPr>
          <w:ilvl w:val="0"/>
          <w:numId w:val="2"/>
        </w:numPr>
        <w:shd w:val="clear" w:color="auto" w:fill="FFFFFF"/>
        <w:spacing w:after="0" w:line="312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433E0">
        <w:rPr>
          <w:rFonts w:eastAsia="Times New Roman" w:cstheme="minorHAnsi"/>
          <w:sz w:val="24"/>
          <w:szCs w:val="24"/>
          <w:lang w:eastAsia="pl-PL"/>
        </w:rPr>
        <w:t>Paulina Gołota – sekretarz Komisji,</w:t>
      </w:r>
    </w:p>
    <w:p w14:paraId="628E42B7" w14:textId="689874F1" w:rsidR="00E8645E" w:rsidRPr="001433E0" w:rsidRDefault="00E8645E" w:rsidP="004F2A84">
      <w:pPr>
        <w:numPr>
          <w:ilvl w:val="0"/>
          <w:numId w:val="2"/>
        </w:numPr>
        <w:shd w:val="clear" w:color="auto" w:fill="FFFFFF"/>
        <w:spacing w:after="0" w:line="312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433E0">
        <w:rPr>
          <w:rFonts w:eastAsia="Times New Roman" w:cstheme="minorHAnsi"/>
          <w:sz w:val="24"/>
          <w:szCs w:val="24"/>
          <w:lang w:eastAsia="pl-PL"/>
        </w:rPr>
        <w:t>Jolanta Walczak – członek Komisji,</w:t>
      </w:r>
    </w:p>
    <w:p w14:paraId="61CC4C5F" w14:textId="77777777" w:rsidR="00E8645E" w:rsidRPr="001433E0" w:rsidRDefault="00E8645E" w:rsidP="004F2A84">
      <w:pPr>
        <w:numPr>
          <w:ilvl w:val="0"/>
          <w:numId w:val="2"/>
        </w:numPr>
        <w:shd w:val="clear" w:color="auto" w:fill="FFFFFF"/>
        <w:spacing w:after="0" w:line="312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433E0">
        <w:rPr>
          <w:rFonts w:eastAsia="Times New Roman" w:cstheme="minorHAnsi"/>
          <w:sz w:val="24"/>
          <w:szCs w:val="24"/>
          <w:lang w:eastAsia="pl-PL"/>
        </w:rPr>
        <w:t xml:space="preserve">Mirosław </w:t>
      </w:r>
      <w:proofErr w:type="spellStart"/>
      <w:r w:rsidRPr="001433E0">
        <w:rPr>
          <w:rFonts w:eastAsia="Times New Roman" w:cstheme="minorHAnsi"/>
          <w:sz w:val="24"/>
          <w:szCs w:val="24"/>
          <w:lang w:eastAsia="pl-PL"/>
        </w:rPr>
        <w:t>Zyśk</w:t>
      </w:r>
      <w:proofErr w:type="spellEnd"/>
      <w:r w:rsidRPr="001433E0">
        <w:rPr>
          <w:rFonts w:eastAsia="Times New Roman" w:cstheme="minorHAnsi"/>
          <w:sz w:val="24"/>
          <w:szCs w:val="24"/>
          <w:lang w:eastAsia="pl-PL"/>
        </w:rPr>
        <w:t xml:space="preserve"> – członek Komisji.</w:t>
      </w:r>
    </w:p>
    <w:p w14:paraId="759ABA84" w14:textId="77777777" w:rsidR="00E8645E" w:rsidRPr="001433E0" w:rsidRDefault="00E8645E" w:rsidP="00E8645E">
      <w:pPr>
        <w:spacing w:after="0" w:line="312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§2.</w:t>
      </w:r>
    </w:p>
    <w:p w14:paraId="66167EDE" w14:textId="65CB41BB" w:rsidR="00846E0D" w:rsidRPr="001433E0" w:rsidRDefault="00846E0D" w:rsidP="00E8645E">
      <w:pPr>
        <w:spacing w:after="0" w:line="312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Regulamin działania Komisji, określający zadania, organizację wewnętrzną oraz tryb pracy Komisji określi Wójt Gminy Jednorożec na podstawie projektu przedstawionego przez </w:t>
      </w:r>
      <w:r w:rsidR="00AF2FA8"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Komisję w terminie 30 dni od dnia jej powołania.</w:t>
      </w:r>
    </w:p>
    <w:p w14:paraId="29181DB2" w14:textId="77777777" w:rsidR="00E8645E" w:rsidRPr="001433E0" w:rsidRDefault="00E8645E" w:rsidP="00E8645E">
      <w:pPr>
        <w:spacing w:after="0" w:line="312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§3.</w:t>
      </w:r>
    </w:p>
    <w:p w14:paraId="1D380D55" w14:textId="4A427DCF" w:rsidR="00E8645E" w:rsidRPr="001433E0" w:rsidRDefault="00E8645E" w:rsidP="00E8645E">
      <w:pPr>
        <w:spacing w:after="0" w:line="312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Traci moc z</w:t>
      </w:r>
      <w:r w:rsidRPr="001433E0">
        <w:rPr>
          <w:rFonts w:eastAsia="Times New Roman" w:cstheme="minorHAnsi"/>
          <w:sz w:val="24"/>
          <w:szCs w:val="24"/>
          <w:lang w:eastAsia="pl-PL"/>
        </w:rPr>
        <w:t xml:space="preserve">arządzenie Nr 146/2019 Wójta Gminy Jednorożec z dnia 30 grudnia 2019 r. </w:t>
      </w:r>
      <w:r w:rsidRPr="001433E0">
        <w:rPr>
          <w:rFonts w:eastAsia="Times New Roman" w:cstheme="minorHAnsi"/>
          <w:sz w:val="24"/>
          <w:szCs w:val="24"/>
          <w:lang w:eastAsia="pl-PL"/>
        </w:rPr>
        <w:br/>
        <w:t xml:space="preserve">w sprawie powołania Gminnej Komisji Rozwiązywania Problemów Alkoholowych </w:t>
      </w:r>
      <w:r w:rsidRPr="001433E0">
        <w:rPr>
          <w:rFonts w:eastAsia="Times New Roman" w:cstheme="minorHAnsi"/>
          <w:sz w:val="24"/>
          <w:szCs w:val="24"/>
          <w:lang w:eastAsia="pl-PL"/>
        </w:rPr>
        <w:br/>
        <w:t>w Jednorożcu</w:t>
      </w:r>
      <w:r w:rsidR="00AF2FA8" w:rsidRPr="001433E0">
        <w:rPr>
          <w:rFonts w:eastAsia="Times New Roman" w:cstheme="minorHAnsi"/>
          <w:sz w:val="24"/>
          <w:szCs w:val="24"/>
          <w:lang w:eastAsia="pl-PL"/>
        </w:rPr>
        <w:t>.</w:t>
      </w:r>
    </w:p>
    <w:p w14:paraId="0A643D4A" w14:textId="77777777" w:rsidR="00E8645E" w:rsidRPr="001433E0" w:rsidRDefault="00E8645E" w:rsidP="00E8645E">
      <w:pPr>
        <w:spacing w:after="0" w:line="312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§4.</w:t>
      </w:r>
    </w:p>
    <w:p w14:paraId="28103B3E" w14:textId="41A596FF" w:rsidR="00E8645E" w:rsidRPr="001433E0" w:rsidRDefault="00E8645E" w:rsidP="00AF2FA8">
      <w:pPr>
        <w:spacing w:after="0" w:line="312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Wykonanie </w:t>
      </w:r>
      <w:r w:rsidR="00BC4D01"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z</w:t>
      </w: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arządzenia powierza się przewodniczącemu Komisji.</w:t>
      </w:r>
    </w:p>
    <w:p w14:paraId="11BD7851" w14:textId="77777777" w:rsidR="00E8645E" w:rsidRPr="001433E0" w:rsidRDefault="00E8645E" w:rsidP="00E8645E">
      <w:pPr>
        <w:spacing w:after="0" w:line="312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§5.</w:t>
      </w:r>
    </w:p>
    <w:p w14:paraId="2CBD7725" w14:textId="3502636B" w:rsidR="00E8645E" w:rsidRPr="001433E0" w:rsidRDefault="00E8645E" w:rsidP="00E8645E">
      <w:pPr>
        <w:spacing w:after="0" w:line="312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l-PL"/>
        </w:rPr>
      </w:pPr>
      <w:r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 xml:space="preserve">Zarządzenie wchodzi w życie z dniem </w:t>
      </w:r>
      <w:r w:rsidR="006918CE" w:rsidRPr="001433E0">
        <w:rPr>
          <w:rFonts w:eastAsia="Times New Roman" w:cstheme="minorHAnsi"/>
          <w:sz w:val="24"/>
          <w:szCs w:val="24"/>
          <w:shd w:val="clear" w:color="auto" w:fill="FFFFFF"/>
          <w:lang w:eastAsia="pl-PL"/>
        </w:rPr>
        <w:t>1 marca 2022 r.</w:t>
      </w:r>
    </w:p>
    <w:p w14:paraId="37EF9642" w14:textId="77777777" w:rsidR="00001CCF" w:rsidRDefault="00001CCF" w:rsidP="00BC4D01">
      <w:pPr>
        <w:spacing w:after="0" w:line="312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37E5470" w14:textId="77777777" w:rsidR="00001CCF" w:rsidRDefault="00001CCF" w:rsidP="00001CCF">
      <w:pPr>
        <w:spacing w:after="0" w:line="312" w:lineRule="auto"/>
        <w:ind w:left="6663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A694F48" w14:textId="400B7B19" w:rsidR="00001CCF" w:rsidRDefault="00001CCF" w:rsidP="00001CCF">
      <w:pPr>
        <w:spacing w:after="0" w:line="312" w:lineRule="auto"/>
        <w:ind w:left="6663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Wójt Gminy Jednorożec</w:t>
      </w:r>
    </w:p>
    <w:p w14:paraId="01D102E4" w14:textId="137D9449" w:rsidR="006D7E9D" w:rsidRPr="001433E0" w:rsidRDefault="00001CCF" w:rsidP="00001CCF">
      <w:pPr>
        <w:spacing w:after="0" w:line="312" w:lineRule="auto"/>
        <w:ind w:left="5664" w:firstLine="708"/>
        <w:jc w:val="both"/>
      </w:pPr>
      <w:r>
        <w:rPr>
          <w:rFonts w:eastAsia="Times New Roman" w:cstheme="minorHAnsi"/>
          <w:sz w:val="24"/>
          <w:szCs w:val="24"/>
          <w:lang w:eastAsia="pl-PL"/>
        </w:rPr>
        <w:t>/-/ Krzysztof Andrzej Iwulski</w:t>
      </w:r>
      <w:r w:rsidR="00E8645E" w:rsidRPr="001433E0">
        <w:rPr>
          <w:rFonts w:eastAsia="Times New Roman" w:cstheme="minorHAnsi"/>
          <w:sz w:val="24"/>
          <w:szCs w:val="24"/>
          <w:lang w:eastAsia="pl-PL"/>
        </w:rPr>
        <w:br/>
      </w:r>
      <w:r w:rsidR="00E8645E" w:rsidRPr="001433E0">
        <w:rPr>
          <w:rFonts w:eastAsia="Times New Roman" w:cstheme="minorHAnsi"/>
          <w:sz w:val="24"/>
          <w:szCs w:val="24"/>
          <w:lang w:eastAsia="pl-PL"/>
        </w:rPr>
        <w:br/>
      </w:r>
      <w:bookmarkEnd w:id="0"/>
    </w:p>
    <w:sectPr w:rsidR="006D7E9D" w:rsidRPr="001433E0" w:rsidSect="00001CC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C7E2B"/>
    <w:multiLevelType w:val="multilevel"/>
    <w:tmpl w:val="04B855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100A9"/>
    <w:multiLevelType w:val="multilevel"/>
    <w:tmpl w:val="F9AE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5E"/>
    <w:rsid w:val="00001CCF"/>
    <w:rsid w:val="00032B02"/>
    <w:rsid w:val="000B36EC"/>
    <w:rsid w:val="001433E0"/>
    <w:rsid w:val="00210234"/>
    <w:rsid w:val="00232985"/>
    <w:rsid w:val="002A611D"/>
    <w:rsid w:val="00380C43"/>
    <w:rsid w:val="004F2A84"/>
    <w:rsid w:val="00505F5A"/>
    <w:rsid w:val="00650CC2"/>
    <w:rsid w:val="006918CE"/>
    <w:rsid w:val="006D7E9D"/>
    <w:rsid w:val="00846E0D"/>
    <w:rsid w:val="008742D1"/>
    <w:rsid w:val="00A05FF6"/>
    <w:rsid w:val="00AF2FA8"/>
    <w:rsid w:val="00BC4D01"/>
    <w:rsid w:val="00C65927"/>
    <w:rsid w:val="00E8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FC57"/>
  <w15:chartTrackingRefBased/>
  <w15:docId w15:val="{50453D1E-D9DA-4A3C-AEAC-383D4473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4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F2F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F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F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F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F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2</cp:revision>
  <cp:lastPrinted>2022-02-24T08:56:00Z</cp:lastPrinted>
  <dcterms:created xsi:type="dcterms:W3CDTF">2022-02-24T11:12:00Z</dcterms:created>
  <dcterms:modified xsi:type="dcterms:W3CDTF">2022-02-24T11:12:00Z</dcterms:modified>
</cp:coreProperties>
</file>