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F2E3B" w14:textId="77777777" w:rsidR="00BB3B0E" w:rsidRDefault="00BB3B0E" w:rsidP="00BB3B0E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Zarządzenie Nr 121/2022</w:t>
      </w:r>
    </w:p>
    <w:p w14:paraId="7E4D313F" w14:textId="77777777" w:rsidR="00BB3B0E" w:rsidRDefault="00BB3B0E" w:rsidP="00BB3B0E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Wójta Gminy Jednorożec</w:t>
      </w:r>
    </w:p>
    <w:p w14:paraId="72673758" w14:textId="77777777" w:rsidR="00BB3B0E" w:rsidRDefault="00BB3B0E" w:rsidP="00BB3B0E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 dnia 9 listopada 2022 roku</w:t>
      </w:r>
    </w:p>
    <w:p w14:paraId="7CC32CAB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6958625" w14:textId="77777777" w:rsidR="00BB3B0E" w:rsidRDefault="00BB3B0E" w:rsidP="00BB3B0E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sprawie ustalenia planu finansowego dla rachunku przeznaczonego do gromadzenia i wydatkowania środków z Funduszu Przeciwdziałania COVID-19 na finansowanie dodatków do ogrzewania innych niż węgiel</w:t>
      </w:r>
    </w:p>
    <w:p w14:paraId="1148142F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3B0147" w14:textId="77777777" w:rsidR="00BB3B0E" w:rsidRDefault="00BB3B0E" w:rsidP="00BB3B0E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podstawie art. 30 ust. 2 pkt 4 ustawy z dnia 8 marca 1990 r. o samorządzie gminnym (Dz.U. z 2022 r. poz. 559 z </w:t>
      </w:r>
      <w:proofErr w:type="spellStart"/>
      <w:r>
        <w:rPr>
          <w:rFonts w:cstheme="minorHAnsi"/>
          <w:sz w:val="24"/>
          <w:szCs w:val="24"/>
        </w:rPr>
        <w:t>późn</w:t>
      </w:r>
      <w:proofErr w:type="spellEnd"/>
      <w:r>
        <w:rPr>
          <w:rFonts w:cstheme="minorHAnsi"/>
          <w:sz w:val="24"/>
          <w:szCs w:val="24"/>
        </w:rPr>
        <w:t xml:space="preserve">. zm.) oraz art.65 ust. 12 i 13 ustawy z dnia 31 marca 2020 r. o zmianie ustawy o szczególnych rozwiązaniach związanych z zapobieganiem, przeciwdziałaniem i zwalczaniem COVI-19, innych chorób zakaźnych oraz wywołanych nimi sytuacji kryzysowych oraz niektórych innych ustaw (Dz.U. z 2020 r. poz. 568 z </w:t>
      </w:r>
      <w:proofErr w:type="spellStart"/>
      <w:r>
        <w:rPr>
          <w:rFonts w:cstheme="minorHAnsi"/>
          <w:sz w:val="24"/>
          <w:szCs w:val="24"/>
        </w:rPr>
        <w:t>późn</w:t>
      </w:r>
      <w:proofErr w:type="spellEnd"/>
      <w:r>
        <w:rPr>
          <w:rFonts w:cstheme="minorHAnsi"/>
          <w:sz w:val="24"/>
          <w:szCs w:val="24"/>
        </w:rPr>
        <w:t>. zm.) zarządzam, co następuje:</w:t>
      </w:r>
    </w:p>
    <w:p w14:paraId="13ACCF19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7919E70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1.1. Ustalam plan finansowy dla rachunku wydzielonego dotyczącego realizacji celów związanych z przeciwdziałaniem COVID-19.</w:t>
      </w:r>
    </w:p>
    <w:p w14:paraId="58781CE8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Ustalenie planu finansowego następuje w zakresie dochodów i wydatków w 2022 roku.</w:t>
      </w:r>
    </w:p>
    <w:p w14:paraId="12F9D18B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2. 1. Plan finansowy w zakresie dochodów przestawia się następująco: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989"/>
        <w:gridCol w:w="1041"/>
        <w:gridCol w:w="848"/>
        <w:gridCol w:w="4114"/>
        <w:gridCol w:w="1508"/>
      </w:tblGrid>
      <w:tr w:rsidR="00BB3B0E" w14:paraId="0B5D3257" w14:textId="77777777" w:rsidTr="00BB3B0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6C22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1564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Dział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66A48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Rozdział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1489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B772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Okres realizacji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4490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Plan w zł.</w:t>
            </w:r>
          </w:p>
        </w:tc>
      </w:tr>
      <w:tr w:rsidR="00BB3B0E" w14:paraId="2DDDAAD0" w14:textId="77777777" w:rsidTr="00BB3B0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E7E9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80E1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0A2A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993D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2180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AAE6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2F92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245.310,00</w:t>
            </w:r>
          </w:p>
        </w:tc>
      </w:tr>
      <w:tr w:rsidR="00BB3B0E" w14:paraId="394A6A1A" w14:textId="77777777" w:rsidTr="00BB3B0E">
        <w:tc>
          <w:tcPr>
            <w:tcW w:w="7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BEF0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Ogółem: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BAB5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245.310,00</w:t>
            </w:r>
          </w:p>
        </w:tc>
      </w:tr>
    </w:tbl>
    <w:p w14:paraId="76D531B3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BE0858E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Plan finansowy w zakresie wydatków przestawia się następująco: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  <w:gridCol w:w="983"/>
        <w:gridCol w:w="1110"/>
        <w:gridCol w:w="844"/>
        <w:gridCol w:w="4052"/>
        <w:gridCol w:w="1503"/>
      </w:tblGrid>
      <w:tr w:rsidR="00BB3B0E" w14:paraId="76FE11C1" w14:textId="77777777" w:rsidTr="00BB3B0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7739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8911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3655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Rozdział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1698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BC80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Nazwa zadania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814C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Plan w zł.</w:t>
            </w:r>
          </w:p>
        </w:tc>
      </w:tr>
      <w:tr w:rsidR="00BB3B0E" w14:paraId="60080011" w14:textId="77777777" w:rsidTr="00BB3B0E">
        <w:tc>
          <w:tcPr>
            <w:tcW w:w="7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0E74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PLAN WYDATKÓW W 2022 ROK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3D00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B3B0E" w14:paraId="34B4C3E4" w14:textId="77777777" w:rsidTr="00BB3B0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6890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34BB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AA4B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85295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0093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3110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CE83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Dodatek do ogrzewania innych niż węgiel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3988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240.500,00</w:t>
            </w:r>
          </w:p>
        </w:tc>
      </w:tr>
      <w:tr w:rsidR="00BB3B0E" w14:paraId="252B7119" w14:textId="77777777" w:rsidTr="00BB3B0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BF1F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D211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ACCC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85295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C0B0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4010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EAB7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Dodatek do ogrzewania innych niż węgiel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52F6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4.019,00</w:t>
            </w:r>
          </w:p>
        </w:tc>
      </w:tr>
      <w:tr w:rsidR="00BB3B0E" w14:paraId="6403377D" w14:textId="77777777" w:rsidTr="00BB3B0E">
        <w:trPr>
          <w:trHeight w:val="98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9BBC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31FE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CE0A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85295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3DB6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4110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2E0F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Dodatek do ogrzewania innych niż węgiel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BF1B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692,00</w:t>
            </w:r>
          </w:p>
        </w:tc>
      </w:tr>
      <w:tr w:rsidR="00BB3B0E" w14:paraId="559AADA2" w14:textId="77777777" w:rsidTr="00BB3B0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9797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6C40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9869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85295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C0B9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4120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451D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Dodatek do ogrzewania innych niż węgiel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1D17" w14:textId="77777777" w:rsidR="00BB3B0E" w:rsidRDefault="00BB3B0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99,00</w:t>
            </w:r>
          </w:p>
        </w:tc>
      </w:tr>
      <w:tr w:rsidR="00BB3B0E" w14:paraId="3B930A84" w14:textId="77777777" w:rsidTr="00BB3B0E">
        <w:tc>
          <w:tcPr>
            <w:tcW w:w="7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F51F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Ogółem: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74DC" w14:textId="77777777" w:rsidR="00BB3B0E" w:rsidRDefault="00BB3B0E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245.310,00</w:t>
            </w:r>
          </w:p>
        </w:tc>
      </w:tr>
    </w:tbl>
    <w:p w14:paraId="130747B1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9560DB2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§ 3. W Urzędzie Gminy w Jednorożcu wyodrębnia się rachunek bankowy dochodów o numerze 97 8913 0005 0008 9597 2000 0790 prowadzony przez </w:t>
      </w:r>
      <w:proofErr w:type="spellStart"/>
      <w:r>
        <w:rPr>
          <w:rFonts w:cstheme="minorHAnsi"/>
          <w:sz w:val="24"/>
          <w:szCs w:val="24"/>
        </w:rPr>
        <w:t>Limes</w:t>
      </w:r>
      <w:proofErr w:type="spellEnd"/>
      <w:r>
        <w:rPr>
          <w:rFonts w:cstheme="minorHAnsi"/>
          <w:sz w:val="24"/>
          <w:szCs w:val="24"/>
        </w:rPr>
        <w:t xml:space="preserve"> Bank Spółdzielczy w Chorzelach.</w:t>
      </w:r>
    </w:p>
    <w:p w14:paraId="15582894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4. W Ośrodku Pomocy Społecznej w Jednorożcu w prowadzi się wyodrębnioną ewidencję księgową w zakresie wydatków realizowanych w ramach zadania dotyczącego dodatków do ogrzewania innych niż węgiel.</w:t>
      </w:r>
    </w:p>
    <w:p w14:paraId="7219711B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5. Wykonanie zarządzenia powierzam Skarbnikowi Gminy Jednorożec.</w:t>
      </w:r>
    </w:p>
    <w:p w14:paraId="5515139D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6. Zarządzenie wchodzi w życie z dniem podpisania.</w:t>
      </w:r>
    </w:p>
    <w:p w14:paraId="249E6326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B4E7EF8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D69EBF3" w14:textId="77777777" w:rsidR="00BB3B0E" w:rsidRDefault="00BB3B0E" w:rsidP="00BB3B0E">
      <w:pPr>
        <w:spacing w:after="0" w:line="360" w:lineRule="auto"/>
        <w:ind w:left="4248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Wójt Gminy Jednorożec</w:t>
      </w:r>
    </w:p>
    <w:p w14:paraId="238DACDC" w14:textId="77777777" w:rsidR="00BB3B0E" w:rsidRDefault="00BB3B0E" w:rsidP="00BB3B0E">
      <w:pPr>
        <w:spacing w:after="0" w:line="360" w:lineRule="auto"/>
        <w:ind w:left="4248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/-/ Krzysztof Andrzej </w:t>
      </w:r>
      <w:proofErr w:type="spellStart"/>
      <w:r>
        <w:rPr>
          <w:rFonts w:cstheme="minorHAnsi"/>
          <w:sz w:val="24"/>
          <w:szCs w:val="24"/>
        </w:rPr>
        <w:t>Iwulski</w:t>
      </w:r>
      <w:proofErr w:type="spellEnd"/>
    </w:p>
    <w:p w14:paraId="0D2D36C3" w14:textId="77777777" w:rsidR="00BB3B0E" w:rsidRDefault="00BB3B0E" w:rsidP="00BB3B0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2E7DCB9" w14:textId="77777777" w:rsidR="00467D02" w:rsidRDefault="00467D02"/>
    <w:sectPr w:rsidR="00467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E2"/>
    <w:rsid w:val="000A23E2"/>
    <w:rsid w:val="00467D02"/>
    <w:rsid w:val="00BB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3616B-770F-4B25-AABA-343EBE5C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B0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3B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</cp:revision>
  <cp:lastPrinted>2022-11-09T10:37:00Z</cp:lastPrinted>
  <dcterms:created xsi:type="dcterms:W3CDTF">2022-11-09T10:37:00Z</dcterms:created>
  <dcterms:modified xsi:type="dcterms:W3CDTF">2022-11-09T10:37:00Z</dcterms:modified>
</cp:coreProperties>
</file>