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54BE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D590E">
        <w:rPr>
          <w:rFonts w:ascii="Calibri" w:hAnsi="Calibri" w:cs="Calibri"/>
          <w:b/>
          <w:bCs/>
          <w:color w:val="000000"/>
          <w:sz w:val="24"/>
          <w:szCs w:val="24"/>
        </w:rPr>
        <w:t>Zarządzenie Nr 148/2022</w:t>
      </w:r>
    </w:p>
    <w:p w14:paraId="4A68C7BA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D590E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0C30815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590E">
        <w:rPr>
          <w:rFonts w:ascii="Calibri" w:hAnsi="Calibri" w:cs="Calibri"/>
          <w:b/>
          <w:bCs/>
          <w:color w:val="000000"/>
          <w:sz w:val="24"/>
          <w:szCs w:val="24"/>
        </w:rPr>
        <w:t>z dnia 30 grudnia 2022 roku</w:t>
      </w:r>
    </w:p>
    <w:p w14:paraId="4519DB7B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05CCF6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4B396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90E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44BA6080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4F4A1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9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590E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67F98E11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C0A40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21E8E" w14:textId="77777777" w:rsidR="009D590E" w:rsidRPr="009D590E" w:rsidRDefault="009D590E" w:rsidP="009D590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§ 1. 1. Zmniejsza się planowane dochody budżetu gminy na 2022 rok w kwocie 122,77 zł zgodnie z załącznikiem nr 1 do zarządzenia.</w:t>
      </w:r>
    </w:p>
    <w:p w14:paraId="054AF73F" w14:textId="77777777" w:rsidR="009D590E" w:rsidRPr="009D590E" w:rsidRDefault="009D590E" w:rsidP="009D590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2. Zmniejsza się planowane wydatki budżetu gminy na 2022 rok w kwocie 122,77 zł zgodnie z załącznikiem nr 2 do zarządzenia.</w:t>
      </w:r>
    </w:p>
    <w:p w14:paraId="27FBCE35" w14:textId="77777777" w:rsidR="009D590E" w:rsidRPr="009D590E" w:rsidRDefault="009D590E" w:rsidP="009D590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 xml:space="preserve">3. </w:t>
      </w:r>
      <w:r w:rsidRPr="009D590E">
        <w:rPr>
          <w:rFonts w:ascii="Calibri" w:hAnsi="Calibri" w:cs="Calibri"/>
          <w:sz w:val="24"/>
          <w:szCs w:val="24"/>
        </w:rPr>
        <w:t xml:space="preserve">Wprowadza się zmiany w wydatkach na pokrycie kosztów funkcjonowania systemu gospodarowania odpadami komunalnymi na rok 2022 </w:t>
      </w:r>
      <w:r w:rsidRPr="009D590E">
        <w:rPr>
          <w:rFonts w:ascii="Calibri" w:hAnsi="Calibri" w:cs="Calibri"/>
          <w:color w:val="000000"/>
          <w:sz w:val="24"/>
          <w:szCs w:val="24"/>
        </w:rPr>
        <w:t>zgodnie z załącznikiem nr 5 do zarządzenia.</w:t>
      </w:r>
    </w:p>
    <w:p w14:paraId="02228214" w14:textId="77777777" w:rsidR="009D590E" w:rsidRPr="009D590E" w:rsidRDefault="009D590E" w:rsidP="009D590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E4DCF0" w14:textId="77777777" w:rsidR="009D590E" w:rsidRPr="009D590E" w:rsidRDefault="009D590E" w:rsidP="009D590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66FC81FC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9D590E">
        <w:rPr>
          <w:rFonts w:ascii="Calibri" w:hAnsi="Calibri" w:cs="Calibri"/>
          <w:b/>
          <w:bCs/>
          <w:color w:val="000000"/>
          <w:sz w:val="24"/>
          <w:szCs w:val="24"/>
        </w:rPr>
        <w:t>51.754.369,63 zł</w:t>
      </w:r>
      <w:r w:rsidRPr="009D590E">
        <w:rPr>
          <w:rFonts w:ascii="Calibri" w:hAnsi="Calibri" w:cs="Calibri"/>
          <w:color w:val="000000"/>
          <w:sz w:val="24"/>
          <w:szCs w:val="24"/>
        </w:rPr>
        <w:t>, w tym:</w:t>
      </w:r>
    </w:p>
    <w:p w14:paraId="00138420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1) dochody bieżące - 47.987.657,17 zł;</w:t>
      </w:r>
    </w:p>
    <w:p w14:paraId="07C06F5C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7C7CC495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9D590E">
        <w:rPr>
          <w:rFonts w:ascii="Calibri" w:hAnsi="Calibri" w:cs="Calibri"/>
          <w:b/>
          <w:bCs/>
          <w:color w:val="000000"/>
          <w:sz w:val="24"/>
          <w:szCs w:val="24"/>
        </w:rPr>
        <w:t>51.414.152,18 zł</w:t>
      </w:r>
      <w:r w:rsidRPr="009D590E">
        <w:rPr>
          <w:rFonts w:ascii="Calibri" w:hAnsi="Calibri" w:cs="Calibri"/>
          <w:color w:val="000000"/>
          <w:sz w:val="24"/>
          <w:szCs w:val="24"/>
        </w:rPr>
        <w:t>, w tym:</w:t>
      </w:r>
    </w:p>
    <w:p w14:paraId="598E7D69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1) wydatki bieżące - 45.567.810,11 zł;</w:t>
      </w:r>
    </w:p>
    <w:p w14:paraId="4A6E0188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2) wydatki majątkowe - 5.846.342,07 zł.</w:t>
      </w:r>
    </w:p>
    <w:p w14:paraId="793D96D2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CFDD04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235EBD7E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49858DA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63956102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7844E" w14:textId="77777777" w:rsidR="009D590E" w:rsidRPr="009D590E" w:rsidRDefault="009D590E" w:rsidP="009D59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D590E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3F5BAAD5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5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B58904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563DE9" w14:textId="77777777" w:rsidR="009D590E" w:rsidRPr="009D590E" w:rsidRDefault="009D590E" w:rsidP="009D5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48228" w14:textId="22B95389" w:rsidR="00D02A26" w:rsidRPr="009D590E" w:rsidRDefault="009D590E" w:rsidP="009D590E">
      <w:pPr>
        <w:ind w:left="4248" w:firstLine="708"/>
        <w:rPr>
          <w:sz w:val="24"/>
          <w:szCs w:val="24"/>
        </w:rPr>
      </w:pPr>
      <w:r w:rsidRPr="009D590E">
        <w:rPr>
          <w:sz w:val="24"/>
          <w:szCs w:val="24"/>
        </w:rPr>
        <w:t>Wójt Gminy Jednorożec</w:t>
      </w:r>
    </w:p>
    <w:p w14:paraId="3AC67008" w14:textId="0AEE7395" w:rsidR="009D590E" w:rsidRDefault="009D590E" w:rsidP="009D590E">
      <w:pPr>
        <w:ind w:left="4248" w:firstLine="708"/>
        <w:rPr>
          <w:sz w:val="24"/>
          <w:szCs w:val="24"/>
        </w:rPr>
      </w:pPr>
      <w:r w:rsidRPr="009D590E">
        <w:rPr>
          <w:sz w:val="24"/>
          <w:szCs w:val="24"/>
        </w:rPr>
        <w:t xml:space="preserve">/-/ Krzysztof Andrzej </w:t>
      </w:r>
      <w:proofErr w:type="spellStart"/>
      <w:r w:rsidRPr="009D590E">
        <w:rPr>
          <w:sz w:val="24"/>
          <w:szCs w:val="24"/>
        </w:rPr>
        <w:t>Iwulski</w:t>
      </w:r>
      <w:proofErr w:type="spellEnd"/>
    </w:p>
    <w:p w14:paraId="78D4C397" w14:textId="15606BFD" w:rsidR="00C4012F" w:rsidRDefault="00C4012F" w:rsidP="00C4012F">
      <w:pPr>
        <w:rPr>
          <w:sz w:val="24"/>
          <w:szCs w:val="24"/>
        </w:rPr>
      </w:pPr>
    </w:p>
    <w:p w14:paraId="2F1B8215" w14:textId="4D5A29CF" w:rsidR="00C4012F" w:rsidRDefault="00C4012F" w:rsidP="00C4012F">
      <w:pPr>
        <w:rPr>
          <w:sz w:val="24"/>
          <w:szCs w:val="24"/>
        </w:rPr>
      </w:pPr>
    </w:p>
    <w:p w14:paraId="1702BD4C" w14:textId="5F24D0F1" w:rsidR="00C4012F" w:rsidRDefault="00C4012F" w:rsidP="00C4012F">
      <w:pPr>
        <w:rPr>
          <w:sz w:val="24"/>
          <w:szCs w:val="24"/>
        </w:rPr>
      </w:pPr>
    </w:p>
    <w:p w14:paraId="2270A091" w14:textId="55CCAD8C" w:rsidR="00C4012F" w:rsidRDefault="00C4012F" w:rsidP="00C4012F">
      <w:pPr>
        <w:rPr>
          <w:sz w:val="24"/>
          <w:szCs w:val="24"/>
        </w:rPr>
      </w:pPr>
    </w:p>
    <w:p w14:paraId="02278C5F" w14:textId="77777777" w:rsidR="00C4012F" w:rsidRDefault="00C4012F" w:rsidP="00C4012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4240C252" w14:textId="77777777" w:rsidR="00C4012F" w:rsidRDefault="00C4012F" w:rsidP="00C4012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96BAB44" w14:textId="77777777" w:rsidR="00C4012F" w:rsidRDefault="00C4012F" w:rsidP="00C4012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42963AA0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1853EDAF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6D21914" w14:textId="77777777" w:rsidR="00C4012F" w:rsidRDefault="00C4012F" w:rsidP="00C4012F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dochodów na rok 2022 w kwocie 122,77 zł wg poniżej wymienionej klasyfikacji budżetowej:</w:t>
      </w:r>
    </w:p>
    <w:p w14:paraId="2519118C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bezpieczeństwa publicznego w związku z konfliktem zbrojnym na Ukrainie zmniejsza się plan dochodów z tytułu otrzymanych środków pieniężnych z Funduszu Pomocy na wypłatę świadczeń osobom i podmiotom, które zapewnią na własny koszt zakwaterowanie i wyżywienie obywatelom Ukrainy w kwocie 440,00 zł. oraz zwiększa się plan dochodów z tytułu otrzymanych środków pieniężnych z Funduszu Pomocy za nadanie nr PESEL na wniosek obywatelom Ukrainy w kwocie 29,23 zł.</w:t>
      </w:r>
    </w:p>
    <w:p w14:paraId="4DC2F64F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539/2022 z dnia 28 grudnia 2022 roku zwiększona została dotacja w kwocie 288,00 zł z przeznaczeniem na Kartę Dużej Rodziny.</w:t>
      </w:r>
    </w:p>
    <w:p w14:paraId="4B70155B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5F02A0A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9897D48" w14:textId="77777777" w:rsidR="00C4012F" w:rsidRDefault="00C4012F" w:rsidP="00C4012F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wydatków na rok 2022 w kwocie 122,77 wg poniżej wymienionej klasyfikacji budżetowej:</w:t>
      </w:r>
    </w:p>
    <w:p w14:paraId="7A97D6BE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600 rozdz. 60016 </w:t>
      </w:r>
      <w:r>
        <w:rPr>
          <w:rFonts w:ascii="Calibri" w:hAnsi="Calibri" w:cs="Calibri"/>
          <w:color w:val="000000"/>
        </w:rPr>
        <w:t>– w ramach dróg gminnych dokonuje się zmniejszenia planu wydatków zakupu materiałów w kwocie 2.600,00 zł, zwiększa się plan wydatków usług pozostałych w kwocie 2.600,00 zł.</w:t>
      </w:r>
    </w:p>
    <w:p w14:paraId="2E1641F1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w ramach urzędów wojewódzkich zmniejsza się plan wydatków wynagrodzeń osobowych w kwocie 0,09 zł., zwiększa się plan wydatków składek na ubezpieczenia społeczne w kwocie 0,09 zł.</w:t>
      </w:r>
    </w:p>
    <w:p w14:paraId="26EC8B66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75101 </w:t>
      </w:r>
      <w:r>
        <w:rPr>
          <w:rFonts w:ascii="Calibri" w:hAnsi="Calibri" w:cs="Calibri"/>
          <w:color w:val="000000"/>
        </w:rPr>
        <w:t>– w ramach urzędów naczelnych organów władzy państwowej, kontroli i ochrony prawa zmniejsza się plan wydatków składek na ubezpieczenia społeczne w kwocie 0,02 zł., zwiększa się plan wydatków wynagrodzeń osobowych w kwocie 0,01 zł. oraz składek na Fundusz Pracy w kwocie 0,01 zł.</w:t>
      </w:r>
    </w:p>
    <w:p w14:paraId="5BACA185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75412 </w:t>
      </w:r>
      <w:r>
        <w:rPr>
          <w:rFonts w:ascii="Calibri" w:hAnsi="Calibri" w:cs="Calibri"/>
          <w:color w:val="000000"/>
        </w:rPr>
        <w:t>– w ramach ochotniczych straży pożarnych dokonuje się zwiększenia planu wydatków zakupu materiałów w kwocie 222,00 zł. oraz usług zdrowotnych w kwocie 5.150,00 zł, zmniejsza się plan różnych wydatków  na rzecz osób fizycznych w kwocie 5.372,00 zł.</w:t>
      </w:r>
    </w:p>
    <w:p w14:paraId="08BD4083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754 rozdz. 75495 </w:t>
      </w:r>
      <w:r>
        <w:rPr>
          <w:rFonts w:ascii="Calibri" w:hAnsi="Calibri" w:cs="Calibri"/>
          <w:color w:val="000000"/>
        </w:rPr>
        <w:t>– w planie finansowym Urzędu Gminy w Jednorożcu w ramach środków z Funduszu Pomocy dla obywateli Ukrainy dokonuje się zmniejszenia planu wydatków świadczeń związanych z udzielaniem pomocy obywatelom Ukrainy w kwocie 440,00 zł. oraz zwiększa się plan wydatków wynagrodzeń wypłacanych w związku z pomocą obywatelom Ukrainy w kwocie 24,43 zł. oraz składki i pochodne od wynagrodzeń pracowników wypłacanych w związku z pomocą obywatelom Ukrainy w kwocie 4,80 zł.</w:t>
      </w:r>
    </w:p>
    <w:p w14:paraId="5F60A938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740,00 zł z przeznaczeniem na zakup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zakresie przedszkola.</w:t>
      </w:r>
    </w:p>
    <w:p w14:paraId="1A48BC10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736368CF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dokonuje się zwiększenia planu wydatków zakupu materiałów w kwocie 1.200,00 zł, zmniejsza się plan wydatków opłat i składek w kwocie 480,00 zł.</w:t>
      </w:r>
    </w:p>
    <w:p w14:paraId="47B8B37A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planie finansowym Zespołu Placówek Oświatowych w Jednorożcu w ramach środków z Funduszu Pomocy na dodatkowe zadania oświatowe dla obywateli Ukrainy dokonuje się zmniejszenia planu wydatków zakupu usług związanych z pomocą obywatelom Ukrainy w kwocie 540,60 zł. oraz składki wraz z pochodnymi od wynagrodzeń pracowników w związku z pomocą obywatelom Ukrainy w kwocie 273,43 zł. zwiększa się plan wydatków wynagrodzenia nauczycieli wypłacane w związku z pomocą obywatelom Ukrainy w kwocie 814,03 zł. </w:t>
      </w:r>
    </w:p>
    <w:p w14:paraId="13CA26EA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 xml:space="preserve">– w planie finansowym Urzędu Gminy dokonuje się zwiększenia planu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740,00 zł.</w:t>
      </w:r>
    </w:p>
    <w:p w14:paraId="4D439F72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80146 </w:t>
      </w:r>
      <w:r>
        <w:rPr>
          <w:rFonts w:ascii="Calibri" w:hAnsi="Calibri" w:cs="Calibri"/>
          <w:color w:val="000000"/>
        </w:rPr>
        <w:t>– w ramach dokształcania nauczycieli w planie finansowym Szkoły Podstawowej w Olszewce dokonuje się zmniejszenia planu wydatków szkoleń w kwocie 720,00 zł.</w:t>
      </w:r>
    </w:p>
    <w:p w14:paraId="3648BA59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 xml:space="preserve">– w planie finansowym Ośrodka Pomocy Społecznej zmniejsza się plan wydatków osobowych niezaliczanych do wynagrodzeń kwocie 20,00 zł. oraz podróże służbowe w kwocie 279,00 zł, zwiększa się plan wydatków wynagrodzeń osobowych pracowników w kwocie 299,00 zł.     </w:t>
      </w:r>
    </w:p>
    <w:bookmarkEnd w:id="0"/>
    <w:bookmarkEnd w:id="1"/>
    <w:p w14:paraId="1F21AB52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planie finansowym Ośrodka Pomocy Społecznej w ramach:</w:t>
      </w:r>
    </w:p>
    <w:p w14:paraId="69B62B19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dodatku węglowego zmniejsza się plan wydatków zakupu materiałów w kwocie 715,00 zł, zwiększa się plan wydatków wynagrodzeń osobowych pracowników w kwocie 150,00 zł, składki na ubezpieczenia społeczne kwocie 26,00 zł, składki na Fundusz Pracy w kwocie 4,00 zł oraz usługi pozostałe w kwocie 535,00 zł,</w:t>
      </w:r>
    </w:p>
    <w:p w14:paraId="0CA054C6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- dodatku do ogrzewania innego niż węgiel zmniejsza się plan wydatków zakupu materiałów w kwocie 477,00 zł, zwiększa się plan wydatków wynagrodzeń osobowych pracowników w kwocie 350,00 zł, składki na ubezpieczenia społeczne kwocie 60,00 zł, składki na Fundusz Pracy w kwocie 9,00 zł oraz usługi pozostałe w kwocie 58,00 zł.</w:t>
      </w:r>
    </w:p>
    <w:p w14:paraId="7DE0D89D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w planie finansowym Ośrodka Pomocy Społecznej w ramach świadczeń rodzinnych zmniejsza się plan wydatków wynagrodzeń osobowych pracowników kwocie 734,00 zł, składek na ubezpieczenia społeczne w kwocie 409,00 zł oraz zakup usług pozostałych w kwocie 1.021,00 zł, zwiększa się plan wydatków świadczeń społecznych w kwocie 1.143,00 zł, zakup materiałów w kwocie 1.021,00 zł.</w:t>
      </w:r>
    </w:p>
    <w:p w14:paraId="35E2F114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w planie finansowym Ośrodka Pomocy Społecznej w związku ze zwiększoną dotacją wprowadza się plan wydatków zakupu materiałów w kwocie 288,00 zł.</w:t>
      </w:r>
    </w:p>
    <w:p w14:paraId="5E47516C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85504 </w:t>
      </w:r>
      <w:r>
        <w:rPr>
          <w:rFonts w:ascii="Calibri" w:hAnsi="Calibri" w:cs="Calibri"/>
          <w:color w:val="000000"/>
        </w:rPr>
        <w:t xml:space="preserve">– w planie finansowym Ośrodka Pomocy Społecznej w ramach wspierania rodziny zmniejsza się plan wydatków wynagrodzeń osobowych pracowników w kwocie 475,00 zł, wprowadza się plan wydatków osobowych niezaliczanych do wynagrodzeń w kwocie 280,00 zł. </w:t>
      </w:r>
    </w:p>
    <w:p w14:paraId="710B8F2C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85508 </w:t>
      </w:r>
      <w:r>
        <w:rPr>
          <w:rFonts w:ascii="Calibri" w:hAnsi="Calibri" w:cs="Calibri"/>
          <w:color w:val="000000"/>
        </w:rPr>
        <w:t xml:space="preserve">– w planie finansowym Ośrodka Pomocy Społecznej w ramach rodziny zastępczej dokonuje się zwiększenia planu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195,00 zł.</w:t>
      </w:r>
    </w:p>
    <w:p w14:paraId="63807D40" w14:textId="77777777" w:rsidR="00C4012F" w:rsidRDefault="00C4012F" w:rsidP="00C4012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90002 </w:t>
      </w:r>
      <w:r>
        <w:rPr>
          <w:rFonts w:ascii="Calibri" w:hAnsi="Calibri" w:cs="Calibri"/>
          <w:color w:val="000000"/>
        </w:rPr>
        <w:t>– w ramach gospodarki odpadami komunalnymi dokonuje się zwiększenia planu wydatków zakupu materiałów w kwocie 100,00 zł, zmniejsza się plan wydatków usług pozostałych w kwocie 100,00 zł.</w:t>
      </w:r>
    </w:p>
    <w:p w14:paraId="282AA9A7" w14:textId="77777777" w:rsidR="00C4012F" w:rsidRPr="009D590E" w:rsidRDefault="00C4012F" w:rsidP="00C4012F">
      <w:pPr>
        <w:rPr>
          <w:sz w:val="24"/>
          <w:szCs w:val="24"/>
        </w:rPr>
      </w:pPr>
    </w:p>
    <w:sectPr w:rsidR="00C4012F" w:rsidRPr="009D590E" w:rsidSect="00C5191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68"/>
    <w:rsid w:val="00910568"/>
    <w:rsid w:val="009D590E"/>
    <w:rsid w:val="00C4012F"/>
    <w:rsid w:val="00D0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9717"/>
  <w15:chartTrackingRefBased/>
  <w15:docId w15:val="{897D1ED2-8473-4196-BCB3-EF67D4EC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D59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C401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2023-01-02T12:12:00Z</dcterms:created>
  <dcterms:modified xsi:type="dcterms:W3CDTF">2023-01-02T13:03:00Z</dcterms:modified>
</cp:coreProperties>
</file>