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E353B" w14:textId="77777777" w:rsidR="00A42259" w:rsidRPr="00CF0163" w:rsidRDefault="00A42259" w:rsidP="00A42259">
      <w:pPr>
        <w:spacing w:after="0" w:line="360" w:lineRule="auto"/>
        <w:rPr>
          <w:rFonts w:ascii="Calibri" w:hAnsi="Calibri" w:cs="Calibri"/>
        </w:rPr>
      </w:pPr>
      <w:bookmarkStart w:id="0" w:name="_GoBack"/>
      <w:bookmarkEnd w:id="0"/>
    </w:p>
    <w:p w14:paraId="4EEFA988" w14:textId="6CAE2BE2" w:rsidR="001F65BC" w:rsidRPr="00CF0163" w:rsidRDefault="00D62CA3" w:rsidP="00CF0163">
      <w:pPr>
        <w:spacing w:after="0" w:line="360" w:lineRule="auto"/>
        <w:jc w:val="right"/>
        <w:rPr>
          <w:rFonts w:ascii="Calibri" w:hAnsi="Calibri" w:cs="Calibri"/>
          <w:color w:val="000000" w:themeColor="text1"/>
        </w:rPr>
      </w:pPr>
      <w:r w:rsidRPr="00CF0163">
        <w:rPr>
          <w:rFonts w:ascii="Calibri" w:hAnsi="Calibri" w:cs="Calibri"/>
          <w:color w:val="000000" w:themeColor="text1"/>
        </w:rPr>
        <w:t>Jednorożec, dnia</w:t>
      </w:r>
      <w:r w:rsidR="00C52E5B" w:rsidRPr="00CF0163">
        <w:rPr>
          <w:rFonts w:ascii="Calibri" w:hAnsi="Calibri" w:cs="Calibri"/>
          <w:color w:val="000000" w:themeColor="text1"/>
        </w:rPr>
        <w:t xml:space="preserve"> </w:t>
      </w:r>
      <w:r w:rsidR="009A1331" w:rsidRPr="00CF0163">
        <w:rPr>
          <w:rFonts w:ascii="Calibri" w:hAnsi="Calibri" w:cs="Calibri"/>
          <w:color w:val="000000" w:themeColor="text1"/>
        </w:rPr>
        <w:t>0</w:t>
      </w:r>
      <w:r w:rsidR="00921F90" w:rsidRPr="00CF0163">
        <w:rPr>
          <w:rFonts w:ascii="Calibri" w:hAnsi="Calibri" w:cs="Calibri"/>
          <w:color w:val="000000" w:themeColor="text1"/>
        </w:rPr>
        <w:t>6</w:t>
      </w:r>
      <w:r w:rsidR="009A1331" w:rsidRPr="00CF0163">
        <w:rPr>
          <w:rFonts w:ascii="Calibri" w:hAnsi="Calibri" w:cs="Calibri"/>
          <w:color w:val="000000" w:themeColor="text1"/>
        </w:rPr>
        <w:t xml:space="preserve"> czerwca</w:t>
      </w:r>
      <w:r w:rsidR="008D3156" w:rsidRPr="00CF0163">
        <w:rPr>
          <w:rFonts w:ascii="Calibri" w:hAnsi="Calibri" w:cs="Calibri"/>
          <w:color w:val="000000" w:themeColor="text1"/>
        </w:rPr>
        <w:t xml:space="preserve"> </w:t>
      </w:r>
      <w:r w:rsidRPr="00CF0163">
        <w:rPr>
          <w:rFonts w:ascii="Calibri" w:hAnsi="Calibri" w:cs="Calibri"/>
          <w:color w:val="000000" w:themeColor="text1"/>
        </w:rPr>
        <w:t>202</w:t>
      </w:r>
      <w:r w:rsidR="00C52E5B" w:rsidRPr="00CF0163">
        <w:rPr>
          <w:rFonts w:ascii="Calibri" w:hAnsi="Calibri" w:cs="Calibri"/>
          <w:color w:val="000000" w:themeColor="text1"/>
        </w:rPr>
        <w:t>3</w:t>
      </w:r>
      <w:r w:rsidRPr="00CF0163">
        <w:rPr>
          <w:rFonts w:ascii="Calibri" w:hAnsi="Calibri" w:cs="Calibri"/>
          <w:color w:val="000000" w:themeColor="text1"/>
        </w:rPr>
        <w:t xml:space="preserve"> r</w:t>
      </w:r>
      <w:r w:rsidR="00921F90" w:rsidRPr="00CF0163">
        <w:rPr>
          <w:rFonts w:ascii="Calibri" w:hAnsi="Calibri" w:cs="Calibri"/>
          <w:color w:val="000000" w:themeColor="text1"/>
        </w:rPr>
        <w:t>.</w:t>
      </w:r>
    </w:p>
    <w:p w14:paraId="44E8C387" w14:textId="77777777" w:rsidR="005C6B4D" w:rsidRPr="00CF0163" w:rsidRDefault="005C6B4D" w:rsidP="00CF0163">
      <w:pPr>
        <w:spacing w:after="0" w:line="360" w:lineRule="auto"/>
        <w:rPr>
          <w:rFonts w:ascii="Calibri" w:hAnsi="Calibri" w:cs="Calibri"/>
          <w:color w:val="000000" w:themeColor="text1"/>
        </w:rPr>
      </w:pPr>
    </w:p>
    <w:p w14:paraId="53C16E65" w14:textId="734C0178" w:rsidR="00741942" w:rsidRPr="00CF0163" w:rsidRDefault="00741942" w:rsidP="00CF0163">
      <w:pPr>
        <w:spacing w:after="0" w:line="360" w:lineRule="auto"/>
        <w:jc w:val="both"/>
        <w:rPr>
          <w:rFonts w:ascii="Calibri" w:hAnsi="Calibri"/>
          <w:b/>
          <w:bCs/>
          <w:color w:val="000000" w:themeColor="text1"/>
        </w:rPr>
      </w:pPr>
      <w:r w:rsidRPr="00CF0163">
        <w:rPr>
          <w:rFonts w:ascii="Calibri" w:hAnsi="Calibri"/>
          <w:b/>
          <w:bCs/>
          <w:color w:val="000000" w:themeColor="text1"/>
        </w:rPr>
        <w:t>ZIR.6</w:t>
      </w:r>
      <w:r w:rsidR="005F615F" w:rsidRPr="00CF0163">
        <w:rPr>
          <w:rFonts w:ascii="Calibri" w:hAnsi="Calibri"/>
          <w:b/>
          <w:bCs/>
          <w:color w:val="000000" w:themeColor="text1"/>
        </w:rPr>
        <w:t>220</w:t>
      </w:r>
      <w:r w:rsidRPr="00CF0163">
        <w:rPr>
          <w:rFonts w:ascii="Calibri" w:hAnsi="Calibri"/>
          <w:b/>
          <w:bCs/>
          <w:color w:val="000000" w:themeColor="text1"/>
        </w:rPr>
        <w:t>.</w:t>
      </w:r>
      <w:r w:rsidR="00C52E5B" w:rsidRPr="00CF0163">
        <w:rPr>
          <w:rFonts w:ascii="Calibri" w:hAnsi="Calibri"/>
          <w:b/>
          <w:bCs/>
          <w:color w:val="000000" w:themeColor="text1"/>
        </w:rPr>
        <w:t>8</w:t>
      </w:r>
      <w:r w:rsidRPr="00CF0163">
        <w:rPr>
          <w:rFonts w:ascii="Calibri" w:hAnsi="Calibri"/>
          <w:b/>
          <w:bCs/>
          <w:color w:val="000000" w:themeColor="text1"/>
        </w:rPr>
        <w:t>.202</w:t>
      </w:r>
      <w:r w:rsidR="00C52E5B" w:rsidRPr="00CF0163">
        <w:rPr>
          <w:rFonts w:ascii="Calibri" w:hAnsi="Calibri"/>
          <w:b/>
          <w:bCs/>
          <w:color w:val="000000" w:themeColor="text1"/>
        </w:rPr>
        <w:t>1</w:t>
      </w:r>
    </w:p>
    <w:p w14:paraId="55CB4A75" w14:textId="77777777" w:rsidR="00386F8C" w:rsidRPr="00CF0163" w:rsidRDefault="00386F8C" w:rsidP="00CF0163">
      <w:pPr>
        <w:spacing w:after="0" w:line="360" w:lineRule="auto"/>
        <w:jc w:val="center"/>
        <w:rPr>
          <w:rFonts w:ascii="Calibri" w:hAnsi="Calibri" w:cs="Calibri"/>
          <w:b/>
          <w:bCs/>
          <w:color w:val="000000" w:themeColor="text1"/>
        </w:rPr>
      </w:pPr>
    </w:p>
    <w:p w14:paraId="220DFD33" w14:textId="48410C96" w:rsidR="00386F8C" w:rsidRPr="004A51F6" w:rsidRDefault="00741942" w:rsidP="004A51F6">
      <w:pPr>
        <w:spacing w:after="0" w:line="360" w:lineRule="auto"/>
        <w:jc w:val="center"/>
        <w:rPr>
          <w:rFonts w:ascii="Calibri" w:hAnsi="Calibri"/>
          <w:b/>
          <w:bCs/>
          <w:color w:val="000000" w:themeColor="text1"/>
        </w:rPr>
      </w:pPr>
      <w:r w:rsidRPr="00CF0163">
        <w:rPr>
          <w:rFonts w:ascii="Calibri" w:hAnsi="Calibri"/>
          <w:b/>
          <w:bCs/>
          <w:color w:val="000000" w:themeColor="text1"/>
        </w:rPr>
        <w:t>DECYZJA</w:t>
      </w:r>
    </w:p>
    <w:p w14:paraId="4E44C7C1" w14:textId="3FB0099C" w:rsidR="00F4239A" w:rsidRPr="00F4239A" w:rsidRDefault="00D62CA3" w:rsidP="00F4239A">
      <w:pPr>
        <w:spacing w:before="240" w:after="0" w:line="360" w:lineRule="auto"/>
        <w:ind w:firstLine="284"/>
        <w:jc w:val="both"/>
        <w:rPr>
          <w:rFonts w:ascii="Calibri" w:hAnsi="Calibri"/>
          <w:color w:val="000000" w:themeColor="text1"/>
        </w:rPr>
      </w:pPr>
      <w:r w:rsidRPr="00CF0163">
        <w:rPr>
          <w:rFonts w:ascii="Calibri" w:hAnsi="Calibri" w:cs="Calibri"/>
          <w:color w:val="000000" w:themeColor="text1"/>
        </w:rPr>
        <w:t>Na podstawie</w:t>
      </w:r>
      <w:r w:rsidR="00C52E5B" w:rsidRPr="00CF0163">
        <w:rPr>
          <w:rFonts w:ascii="Calibri" w:hAnsi="Calibri" w:cs="Calibri"/>
          <w:color w:val="000000" w:themeColor="text1"/>
        </w:rPr>
        <w:t xml:space="preserve"> </w:t>
      </w:r>
      <w:r w:rsidR="00741942" w:rsidRPr="00CF0163">
        <w:rPr>
          <w:rFonts w:ascii="Calibri" w:hAnsi="Calibri"/>
          <w:color w:val="000000" w:themeColor="text1"/>
        </w:rPr>
        <w:t>art. 10</w:t>
      </w:r>
      <w:r w:rsidR="00D16E0D" w:rsidRPr="00CF0163">
        <w:rPr>
          <w:rFonts w:ascii="Calibri" w:hAnsi="Calibri"/>
          <w:color w:val="000000" w:themeColor="text1"/>
        </w:rPr>
        <w:t>5</w:t>
      </w:r>
      <w:r w:rsidR="00741942" w:rsidRPr="00CF0163">
        <w:rPr>
          <w:rFonts w:ascii="Calibri" w:hAnsi="Calibri"/>
          <w:color w:val="000000" w:themeColor="text1"/>
        </w:rPr>
        <w:t xml:space="preserve"> – ustawy z dnia 14 czerwca 1960 roku – Kodeks postępowania administracyjnego (</w:t>
      </w:r>
      <w:proofErr w:type="spellStart"/>
      <w:r w:rsidR="00921F90" w:rsidRPr="00CF0163">
        <w:rPr>
          <w:rFonts w:ascii="Calibri" w:hAnsi="Calibri"/>
          <w:color w:val="000000" w:themeColor="text1"/>
        </w:rPr>
        <w:t>t.j</w:t>
      </w:r>
      <w:proofErr w:type="spellEnd"/>
      <w:r w:rsidR="00921F90" w:rsidRPr="00CF0163">
        <w:rPr>
          <w:rFonts w:ascii="Calibri" w:hAnsi="Calibri"/>
          <w:color w:val="000000" w:themeColor="text1"/>
        </w:rPr>
        <w:t>.</w:t>
      </w:r>
      <w:r w:rsidR="00741942" w:rsidRPr="00CF0163">
        <w:rPr>
          <w:rFonts w:ascii="Calibri" w:hAnsi="Calibri"/>
          <w:color w:val="000000" w:themeColor="text1"/>
        </w:rPr>
        <w:t>: Dz. U. z</w:t>
      </w:r>
      <w:r w:rsidR="00C52E5B" w:rsidRPr="00CF0163">
        <w:rPr>
          <w:rFonts w:ascii="Calibri" w:hAnsi="Calibri"/>
          <w:color w:val="000000" w:themeColor="text1"/>
        </w:rPr>
        <w:t xml:space="preserve"> </w:t>
      </w:r>
      <w:r w:rsidR="00741942" w:rsidRPr="00CF0163">
        <w:rPr>
          <w:rFonts w:ascii="Calibri" w:hAnsi="Calibri"/>
          <w:color w:val="000000" w:themeColor="text1"/>
        </w:rPr>
        <w:t>202</w:t>
      </w:r>
      <w:r w:rsidR="00800B63" w:rsidRPr="00CF0163">
        <w:rPr>
          <w:rFonts w:ascii="Calibri" w:hAnsi="Calibri"/>
          <w:color w:val="000000" w:themeColor="text1"/>
        </w:rPr>
        <w:t>3</w:t>
      </w:r>
      <w:r w:rsidR="00741942" w:rsidRPr="00CF0163">
        <w:rPr>
          <w:rFonts w:ascii="Calibri" w:hAnsi="Calibri"/>
          <w:color w:val="000000" w:themeColor="text1"/>
        </w:rPr>
        <w:t xml:space="preserve"> r., poz.</w:t>
      </w:r>
      <w:r w:rsidR="00C52E5B" w:rsidRPr="00CF0163">
        <w:rPr>
          <w:rFonts w:ascii="Calibri" w:hAnsi="Calibri"/>
          <w:color w:val="000000" w:themeColor="text1"/>
        </w:rPr>
        <w:t xml:space="preserve"> </w:t>
      </w:r>
      <w:r w:rsidR="00875915" w:rsidRPr="00CF0163">
        <w:rPr>
          <w:rFonts w:ascii="Calibri" w:hAnsi="Calibri"/>
          <w:color w:val="000000" w:themeColor="text1"/>
        </w:rPr>
        <w:t>775</w:t>
      </w:r>
      <w:r w:rsidR="00C52E5B" w:rsidRPr="00CF0163">
        <w:rPr>
          <w:rFonts w:ascii="Calibri" w:hAnsi="Calibri"/>
          <w:color w:val="000000" w:themeColor="text1"/>
        </w:rPr>
        <w:t xml:space="preserve"> </w:t>
      </w:r>
      <w:r w:rsidR="00741942" w:rsidRPr="00CF0163">
        <w:rPr>
          <w:rFonts w:ascii="Calibri" w:hAnsi="Calibri"/>
          <w:color w:val="000000" w:themeColor="text1"/>
        </w:rPr>
        <w:t>z późniejszymi zmianami),</w:t>
      </w:r>
      <w:r w:rsidR="001A153B" w:rsidRPr="00CF0163">
        <w:rPr>
          <w:rFonts w:ascii="Calibri" w:hAnsi="Calibri"/>
          <w:color w:val="000000" w:themeColor="text1"/>
        </w:rPr>
        <w:t xml:space="preserve"> zwaną dalej ustawą kpa,</w:t>
      </w:r>
      <w:bookmarkStart w:id="1" w:name="_Hlk105491531"/>
      <w:r w:rsidR="00F4239A">
        <w:rPr>
          <w:rFonts w:ascii="Calibri" w:hAnsi="Calibri"/>
          <w:color w:val="000000" w:themeColor="text1"/>
        </w:rPr>
        <w:t xml:space="preserve">                   </w:t>
      </w:r>
      <w:r w:rsidR="009A1331" w:rsidRPr="00CF0163">
        <w:rPr>
          <w:rFonts w:ascii="Calibri" w:hAnsi="Calibri"/>
          <w:color w:val="000000" w:themeColor="text1"/>
        </w:rPr>
        <w:t xml:space="preserve"> </w:t>
      </w:r>
      <w:r w:rsidR="00730E8C" w:rsidRPr="00CF0163">
        <w:rPr>
          <w:rFonts w:ascii="Calibri" w:hAnsi="Calibri" w:cs="Calibri"/>
          <w:color w:val="000000" w:themeColor="text1"/>
        </w:rPr>
        <w:t xml:space="preserve">po rozpatrzeniu wniosku z dnia </w:t>
      </w:r>
      <w:r w:rsidR="00C52E5B" w:rsidRPr="00CF0163">
        <w:rPr>
          <w:rFonts w:ascii="Calibri" w:hAnsi="Calibri" w:cs="Calibri"/>
          <w:color w:val="000000" w:themeColor="text1"/>
        </w:rPr>
        <w:t>09</w:t>
      </w:r>
      <w:r w:rsidR="00741942" w:rsidRPr="00CF0163">
        <w:rPr>
          <w:rFonts w:ascii="Calibri" w:hAnsi="Calibri" w:cs="Calibri"/>
          <w:color w:val="000000" w:themeColor="text1"/>
        </w:rPr>
        <w:t>.0</w:t>
      </w:r>
      <w:r w:rsidR="00C52E5B" w:rsidRPr="00CF0163">
        <w:rPr>
          <w:rFonts w:ascii="Calibri" w:hAnsi="Calibri" w:cs="Calibri"/>
          <w:color w:val="000000" w:themeColor="text1"/>
        </w:rPr>
        <w:t>5</w:t>
      </w:r>
      <w:r w:rsidR="008C79E7" w:rsidRPr="00CF0163">
        <w:rPr>
          <w:rFonts w:ascii="Calibri" w:hAnsi="Calibri" w:cs="Calibri"/>
          <w:color w:val="000000" w:themeColor="text1"/>
        </w:rPr>
        <w:t>.</w:t>
      </w:r>
      <w:r w:rsidR="00730E8C" w:rsidRPr="00CF0163">
        <w:rPr>
          <w:rFonts w:ascii="Calibri" w:hAnsi="Calibri" w:cs="Calibri"/>
          <w:color w:val="000000" w:themeColor="text1"/>
        </w:rPr>
        <w:t>202</w:t>
      </w:r>
      <w:r w:rsidR="00C705D8" w:rsidRPr="00CF0163">
        <w:rPr>
          <w:rFonts w:ascii="Calibri" w:hAnsi="Calibri" w:cs="Calibri"/>
          <w:color w:val="000000" w:themeColor="text1"/>
        </w:rPr>
        <w:t>2</w:t>
      </w:r>
      <w:r w:rsidR="00C52E5B" w:rsidRPr="00CF0163">
        <w:rPr>
          <w:rFonts w:ascii="Calibri" w:hAnsi="Calibri" w:cs="Calibri"/>
          <w:color w:val="000000" w:themeColor="text1"/>
        </w:rPr>
        <w:t xml:space="preserve"> r. </w:t>
      </w:r>
      <w:r w:rsidR="00730E8C" w:rsidRPr="00CF0163">
        <w:rPr>
          <w:rFonts w:ascii="Calibri" w:hAnsi="Calibri" w:cs="Calibri"/>
          <w:color w:val="000000" w:themeColor="text1"/>
        </w:rPr>
        <w:t>(data wpływu do tut</w:t>
      </w:r>
      <w:r w:rsidR="00741942" w:rsidRPr="00CF0163">
        <w:rPr>
          <w:rFonts w:ascii="Calibri" w:hAnsi="Calibri" w:cs="Calibri"/>
          <w:color w:val="000000" w:themeColor="text1"/>
        </w:rPr>
        <w:t>ejszego</w:t>
      </w:r>
      <w:r w:rsidR="00730E8C" w:rsidRPr="00CF0163">
        <w:rPr>
          <w:rFonts w:ascii="Calibri" w:hAnsi="Calibri" w:cs="Calibri"/>
          <w:color w:val="000000" w:themeColor="text1"/>
        </w:rPr>
        <w:t xml:space="preserve"> Urzędu </w:t>
      </w:r>
      <w:r w:rsidR="00C52E5B" w:rsidRPr="00CF0163">
        <w:rPr>
          <w:rFonts w:ascii="Calibri" w:hAnsi="Calibri" w:cs="Calibri"/>
          <w:color w:val="000000" w:themeColor="text1"/>
        </w:rPr>
        <w:t>09</w:t>
      </w:r>
      <w:r w:rsidR="00741942" w:rsidRPr="00CF0163">
        <w:rPr>
          <w:rFonts w:ascii="Calibri" w:hAnsi="Calibri" w:cs="Calibri"/>
          <w:color w:val="000000" w:themeColor="text1"/>
        </w:rPr>
        <w:t>.0</w:t>
      </w:r>
      <w:r w:rsidR="00C52E5B" w:rsidRPr="00CF0163">
        <w:rPr>
          <w:rFonts w:ascii="Calibri" w:hAnsi="Calibri" w:cs="Calibri"/>
          <w:color w:val="000000" w:themeColor="text1"/>
        </w:rPr>
        <w:t>5</w:t>
      </w:r>
      <w:r w:rsidR="00BF1D69" w:rsidRPr="00CF0163">
        <w:rPr>
          <w:rFonts w:ascii="Calibri" w:hAnsi="Calibri" w:cs="Calibri"/>
          <w:color w:val="000000" w:themeColor="text1"/>
        </w:rPr>
        <w:t>.</w:t>
      </w:r>
      <w:r w:rsidR="00730E8C" w:rsidRPr="00CF0163">
        <w:rPr>
          <w:rFonts w:ascii="Calibri" w:hAnsi="Calibri" w:cs="Calibri"/>
          <w:color w:val="000000" w:themeColor="text1"/>
        </w:rPr>
        <w:t>202</w:t>
      </w:r>
      <w:r w:rsidR="00C52E5B" w:rsidRPr="00CF0163">
        <w:rPr>
          <w:rFonts w:ascii="Calibri" w:hAnsi="Calibri" w:cs="Calibri"/>
          <w:color w:val="000000" w:themeColor="text1"/>
        </w:rPr>
        <w:t>3</w:t>
      </w:r>
      <w:bookmarkEnd w:id="1"/>
      <w:r w:rsidR="00C52E5B" w:rsidRPr="00CF0163">
        <w:rPr>
          <w:rFonts w:ascii="Calibri" w:hAnsi="Calibri" w:cs="Calibri"/>
          <w:color w:val="000000" w:themeColor="text1"/>
        </w:rPr>
        <w:t xml:space="preserve"> r.)</w:t>
      </w:r>
      <w:r w:rsidR="001B221E" w:rsidRPr="00CF0163">
        <w:rPr>
          <w:rFonts w:ascii="Calibri" w:hAnsi="Calibri" w:cs="Calibri"/>
          <w:color w:val="000000" w:themeColor="text1"/>
        </w:rPr>
        <w:t xml:space="preserve"> </w:t>
      </w:r>
    </w:p>
    <w:p w14:paraId="05840ACA" w14:textId="65ACCF99" w:rsidR="00741942" w:rsidRPr="00CF0163" w:rsidRDefault="00741942" w:rsidP="00F4239A">
      <w:pPr>
        <w:spacing w:before="240" w:after="0" w:line="360" w:lineRule="auto"/>
        <w:jc w:val="center"/>
        <w:rPr>
          <w:rFonts w:ascii="Calibri" w:hAnsi="Calibri"/>
          <w:b/>
          <w:bCs/>
          <w:color w:val="000000" w:themeColor="text1"/>
        </w:rPr>
      </w:pPr>
      <w:r w:rsidRPr="00CF0163">
        <w:rPr>
          <w:rFonts w:ascii="Calibri" w:hAnsi="Calibri"/>
          <w:b/>
          <w:bCs/>
          <w:color w:val="000000" w:themeColor="text1"/>
        </w:rPr>
        <w:t>WÓJT GMINY JEDNOROŻEC</w:t>
      </w:r>
    </w:p>
    <w:p w14:paraId="109B1886" w14:textId="00F79D6C" w:rsidR="00F4239A" w:rsidRPr="00CF0163" w:rsidRDefault="00F4239A" w:rsidP="00F4239A">
      <w:pPr>
        <w:spacing w:after="0" w:line="360" w:lineRule="auto"/>
        <w:jc w:val="center"/>
        <w:rPr>
          <w:rFonts w:ascii="Calibri" w:hAnsi="Calibri"/>
          <w:b/>
          <w:bCs/>
          <w:color w:val="000000" w:themeColor="text1"/>
        </w:rPr>
      </w:pPr>
      <w:r>
        <w:rPr>
          <w:rFonts w:ascii="Calibri" w:hAnsi="Calibri"/>
          <w:b/>
          <w:bCs/>
          <w:color w:val="000000" w:themeColor="text1"/>
        </w:rPr>
        <w:t>u</w:t>
      </w:r>
      <w:r w:rsidR="00C52E5B" w:rsidRPr="00CF0163">
        <w:rPr>
          <w:rFonts w:ascii="Calibri" w:hAnsi="Calibri"/>
          <w:b/>
          <w:bCs/>
          <w:color w:val="000000" w:themeColor="text1"/>
        </w:rPr>
        <w:t>marza</w:t>
      </w:r>
    </w:p>
    <w:p w14:paraId="5D1E33E9" w14:textId="365EE5DE" w:rsidR="00CB6E4D" w:rsidRDefault="00C52E5B" w:rsidP="00CF0163">
      <w:pPr>
        <w:spacing w:after="0" w:line="360" w:lineRule="auto"/>
        <w:jc w:val="both"/>
        <w:rPr>
          <w:rFonts w:ascii="Calibri" w:hAnsi="Calibri"/>
          <w:color w:val="000000" w:themeColor="text1"/>
        </w:rPr>
      </w:pPr>
      <w:r w:rsidRPr="00CF0163">
        <w:rPr>
          <w:rFonts w:ascii="Calibri" w:hAnsi="Calibri"/>
          <w:color w:val="000000" w:themeColor="text1"/>
        </w:rPr>
        <w:t xml:space="preserve">postępowanie administracyjne w sprawie wydania decyzji o </w:t>
      </w:r>
      <w:bookmarkStart w:id="2" w:name="_Hlk134709099"/>
      <w:r w:rsidRPr="00CF0163">
        <w:rPr>
          <w:rFonts w:ascii="Calibri" w:hAnsi="Calibri"/>
          <w:color w:val="000000" w:themeColor="text1"/>
        </w:rPr>
        <w:t>środowiskowych uwarunkowaniach realizacji przedsięwzięcia polegającego na: „Budowie instalacji fotowoltaicznej o mocy do 1 MW wraz                  z infrastrukturą towarzyszącą na działce nr 19, położonej w obrębie Żelazna Prywatna” w gminie Jednorożec.</w:t>
      </w:r>
    </w:p>
    <w:p w14:paraId="71A540E0" w14:textId="77777777" w:rsidR="00F4239A" w:rsidRPr="00CF0163" w:rsidRDefault="00F4239A" w:rsidP="00CF0163">
      <w:pPr>
        <w:spacing w:after="0" w:line="360" w:lineRule="auto"/>
        <w:jc w:val="both"/>
        <w:rPr>
          <w:rFonts w:ascii="Calibri" w:hAnsi="Calibri"/>
          <w:color w:val="000000" w:themeColor="text1"/>
        </w:rPr>
      </w:pPr>
    </w:p>
    <w:bookmarkEnd w:id="2"/>
    <w:p w14:paraId="73D4BA77" w14:textId="329C5ED4" w:rsidR="00933AE3" w:rsidRPr="00CF0163" w:rsidRDefault="00933AE3" w:rsidP="00A42259">
      <w:pPr>
        <w:spacing w:line="360" w:lineRule="auto"/>
        <w:jc w:val="center"/>
        <w:rPr>
          <w:rFonts w:ascii="Calibri" w:hAnsi="Calibri"/>
          <w:b/>
          <w:bCs/>
          <w:color w:val="000000" w:themeColor="text1"/>
        </w:rPr>
      </w:pPr>
      <w:r w:rsidRPr="00CF0163">
        <w:rPr>
          <w:rFonts w:ascii="Calibri" w:hAnsi="Calibri"/>
          <w:b/>
          <w:bCs/>
          <w:color w:val="000000" w:themeColor="text1"/>
        </w:rPr>
        <w:t>UZASADNIENIE</w:t>
      </w:r>
    </w:p>
    <w:p w14:paraId="1B04E5AF" w14:textId="3D96026D" w:rsidR="00421AD5" w:rsidRPr="00CF0163" w:rsidRDefault="00921F90" w:rsidP="00A42259">
      <w:pPr>
        <w:pStyle w:val="Standard"/>
        <w:tabs>
          <w:tab w:val="left" w:pos="567"/>
          <w:tab w:val="left" w:pos="709"/>
        </w:tabs>
        <w:spacing w:after="160" w:line="360" w:lineRule="auto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CF0163">
        <w:rPr>
          <w:rStyle w:val="Domylnaczcionkaakapitu2"/>
          <w:rFonts w:ascii="Calibri" w:hAnsi="Calibri" w:cs="Times New Roman"/>
          <w:bCs/>
          <w:color w:val="000000" w:themeColor="text1"/>
          <w:sz w:val="22"/>
          <w:szCs w:val="22"/>
        </w:rPr>
        <w:tab/>
      </w:r>
      <w:r w:rsidR="00421AD5" w:rsidRPr="00CF0163">
        <w:rPr>
          <w:rStyle w:val="Domylnaczcionkaakapitu2"/>
          <w:rFonts w:ascii="Calibri" w:hAnsi="Calibri" w:cs="Times New Roman"/>
          <w:bCs/>
          <w:color w:val="000000" w:themeColor="text1"/>
          <w:sz w:val="22"/>
          <w:szCs w:val="22"/>
        </w:rPr>
        <w:t>Wnioskiem z dnia 12 sierpnia 2021 r. (data wpływu do tut. Urzędu –16 sierpnia 2021 r.) Inwestor:</w:t>
      </w:r>
      <w:r w:rsidR="00421AD5" w:rsidRPr="00CF0163">
        <w:rPr>
          <w:rStyle w:val="Domylnaczcionkaakapitu2"/>
          <w:rFonts w:ascii="Calibri" w:hAnsi="Calibri"/>
          <w:color w:val="000000" w:themeColor="text1"/>
          <w:sz w:val="22"/>
          <w:szCs w:val="22"/>
        </w:rPr>
        <w:t xml:space="preserve"> </w:t>
      </w:r>
      <w:bookmarkStart w:id="3" w:name="_Hlk134688784"/>
      <w:r w:rsidR="00421AD5" w:rsidRPr="00CF0163">
        <w:rPr>
          <w:rStyle w:val="Domylnaczcionkaakapitu2"/>
          <w:rFonts w:ascii="Calibri" w:hAnsi="Calibri"/>
          <w:color w:val="000000" w:themeColor="text1"/>
          <w:sz w:val="22"/>
          <w:szCs w:val="22"/>
        </w:rPr>
        <w:t xml:space="preserve"> Energia Podlasie Sp. z o.o., ul. Górna 5, </w:t>
      </w:r>
      <w:r w:rsidR="00421AD5" w:rsidRPr="00CF0163">
        <w:rPr>
          <w:rFonts w:ascii="Calibri" w:hAnsi="Calibri"/>
          <w:color w:val="000000" w:themeColor="text1"/>
          <w:sz w:val="22"/>
          <w:szCs w:val="22"/>
        </w:rPr>
        <w:t>10-040 Olsztyn</w:t>
      </w:r>
      <w:bookmarkEnd w:id="3"/>
      <w:r w:rsidR="00421AD5" w:rsidRPr="00CF0163">
        <w:rPr>
          <w:rStyle w:val="Domylnaczcionkaakapitu2"/>
          <w:rFonts w:ascii="Calibri" w:hAnsi="Calibri"/>
          <w:color w:val="000000" w:themeColor="text1"/>
          <w:sz w:val="22"/>
          <w:szCs w:val="22"/>
        </w:rPr>
        <w:t xml:space="preserve"> </w:t>
      </w:r>
      <w:r w:rsidR="00421AD5" w:rsidRPr="00CF0163">
        <w:rPr>
          <w:rStyle w:val="Domylnaczcionkaakapitu2"/>
          <w:rFonts w:ascii="Calibri" w:hAnsi="Calibri" w:cs="Times New Roman"/>
          <w:color w:val="000000" w:themeColor="text1"/>
          <w:sz w:val="22"/>
          <w:szCs w:val="22"/>
        </w:rPr>
        <w:t xml:space="preserve">zwrócił się z prośbą o wydanie </w:t>
      </w:r>
      <w:r w:rsidR="00421AD5" w:rsidRPr="00CF0163">
        <w:rPr>
          <w:rStyle w:val="Domylnaczcionkaakapitu1"/>
          <w:rFonts w:ascii="Calibri" w:hAnsi="Calibri" w:cs="Times New Roman"/>
          <w:color w:val="000000" w:themeColor="text1"/>
          <w:sz w:val="22"/>
          <w:szCs w:val="22"/>
        </w:rPr>
        <w:t xml:space="preserve">decyzji </w:t>
      </w:r>
      <w:r w:rsidR="00421AD5" w:rsidRPr="00CF0163">
        <w:rPr>
          <w:rStyle w:val="Domylnaczcionkaakapitu1"/>
          <w:rFonts w:ascii="Calibri" w:hAnsi="Calibri" w:cs="Times New Roman"/>
          <w:color w:val="000000" w:themeColor="text1"/>
          <w:sz w:val="22"/>
          <w:szCs w:val="22"/>
        </w:rPr>
        <w:br/>
        <w:t xml:space="preserve">o środowiskowych uwarunkowaniach zgody na realizację przedsięwzięcia </w:t>
      </w:r>
      <w:r w:rsidR="00421AD5" w:rsidRPr="00CF0163">
        <w:rPr>
          <w:rStyle w:val="Domylnaczcionkaakapitu1"/>
          <w:rFonts w:ascii="Calibri" w:hAnsi="Calibri" w:cs="Times New Roman"/>
          <w:color w:val="000000" w:themeColor="text1"/>
          <w:w w:val="105"/>
          <w:sz w:val="22"/>
          <w:szCs w:val="22"/>
        </w:rPr>
        <w:t xml:space="preserve">polegającego na </w:t>
      </w:r>
      <w:r w:rsidR="00421AD5" w:rsidRPr="00CF0163">
        <w:rPr>
          <w:rFonts w:ascii="Calibri" w:hAnsi="Calibri" w:cs="Arial"/>
          <w:color w:val="000000" w:themeColor="text1"/>
          <w:sz w:val="22"/>
          <w:szCs w:val="22"/>
        </w:rPr>
        <w:t>„</w:t>
      </w:r>
      <w:bookmarkStart w:id="4" w:name="_Hlk134688888"/>
      <w:r w:rsidR="00421AD5" w:rsidRPr="00CF0163">
        <w:rPr>
          <w:rFonts w:ascii="Calibri" w:hAnsi="Calibri" w:cs="Arial"/>
          <w:color w:val="000000" w:themeColor="text1"/>
          <w:sz w:val="22"/>
          <w:szCs w:val="22"/>
        </w:rPr>
        <w:t xml:space="preserve">Budowie instalacji fotowoltaicznej o mocy do 1 MW wraz z infrastrukturą towarzyszącą na działce nr 19, położonej w obrębie Żelazna Prywatna” w gminie Jednorożec. </w:t>
      </w:r>
      <w:bookmarkEnd w:id="4"/>
      <w:r w:rsidR="00421AD5" w:rsidRPr="00CF0163">
        <w:rPr>
          <w:rFonts w:ascii="Calibri" w:hAnsi="Calibri" w:cs="Times New Roman"/>
          <w:color w:val="000000" w:themeColor="text1"/>
          <w:sz w:val="22"/>
          <w:szCs w:val="22"/>
        </w:rPr>
        <w:t>Do wniosku dołączono wymagane dokumenty:</w:t>
      </w:r>
      <w:r w:rsidR="00421AD5" w:rsidRPr="00CF0163">
        <w:rPr>
          <w:rStyle w:val="FontStyle16"/>
          <w:rFonts w:ascii="Calibri" w:hAnsi="Calibri"/>
          <w:color w:val="000000" w:themeColor="text1"/>
        </w:rPr>
        <w:t xml:space="preserve"> kartę informacyjną przedsięwzięcia, mapę ewidencyjną terenu objętego wnioskiem, wypis z rejestru gruntów oraz potwierdzenie wykonania opłaty skarbowej za decyzję o środowiskowych uwarunkowaniach.</w:t>
      </w:r>
    </w:p>
    <w:p w14:paraId="542335BF" w14:textId="17C053CE" w:rsidR="00F4239A" w:rsidRDefault="00421AD5" w:rsidP="004A51F6">
      <w:pPr>
        <w:pStyle w:val="Textbody"/>
        <w:spacing w:after="240" w:line="360" w:lineRule="auto"/>
        <w:ind w:firstLine="567"/>
        <w:jc w:val="both"/>
        <w:rPr>
          <w:rFonts w:ascii="Calibri" w:hAnsi="Calibri" w:cs="Times New Roman"/>
          <w:color w:val="000000" w:themeColor="text1"/>
          <w:sz w:val="22"/>
          <w:szCs w:val="22"/>
        </w:rPr>
      </w:pPr>
      <w:bookmarkStart w:id="5" w:name="_Hlk43295379"/>
      <w:r w:rsidRPr="00CF0163">
        <w:rPr>
          <w:rFonts w:ascii="Calibri" w:hAnsi="Calibri" w:cs="Times New Roman"/>
          <w:color w:val="000000" w:themeColor="text1"/>
          <w:sz w:val="22"/>
          <w:szCs w:val="22"/>
        </w:rPr>
        <w:t xml:space="preserve">Stosując się do zapisów art. 64 </w:t>
      </w:r>
      <w:r w:rsidR="00E23B7C" w:rsidRPr="00CF0163">
        <w:rPr>
          <w:rFonts w:ascii="Calibri" w:hAnsi="Calibri" w:cs="Times New Roman"/>
          <w:color w:val="000000" w:themeColor="text1"/>
          <w:sz w:val="22"/>
          <w:szCs w:val="22"/>
        </w:rPr>
        <w:t>U</w:t>
      </w:r>
      <w:r w:rsidRPr="00CF0163">
        <w:rPr>
          <w:rFonts w:ascii="Calibri" w:hAnsi="Calibri" w:cs="Times New Roman"/>
          <w:color w:val="000000" w:themeColor="text1"/>
          <w:sz w:val="22"/>
          <w:szCs w:val="22"/>
        </w:rPr>
        <w:t>stawy o</w:t>
      </w:r>
      <w:r w:rsidR="00E23B7C" w:rsidRPr="00CF0163">
        <w:rPr>
          <w:rFonts w:ascii="Calibri" w:hAnsi="Calibri" w:cs="Times New Roman"/>
          <w:color w:val="000000" w:themeColor="text1"/>
          <w:sz w:val="22"/>
          <w:szCs w:val="22"/>
        </w:rPr>
        <w:t xml:space="preserve"> udostępnianiu informacji o środowisku </w:t>
      </w:r>
      <w:r w:rsidR="00E23B7C" w:rsidRPr="00CF0163">
        <w:rPr>
          <w:rFonts w:ascii="Calibri" w:hAnsi="Calibri"/>
          <w:sz w:val="22"/>
          <w:szCs w:val="22"/>
        </w:rPr>
        <w:t>i jego ochronie, udziale społeczeństwa w ochronie środowiska oraz o ocenach oddziaływania na środowisko</w:t>
      </w:r>
      <w:r w:rsidR="00E23B7C" w:rsidRPr="00CF0163">
        <w:rPr>
          <w:rFonts w:ascii="Calibri" w:hAnsi="Calibri"/>
          <w:sz w:val="22"/>
          <w:szCs w:val="22"/>
        </w:rPr>
        <w:t xml:space="preserve"> </w:t>
      </w:r>
      <w:r w:rsidR="00CF0163">
        <w:rPr>
          <w:rFonts w:ascii="Calibri" w:hAnsi="Calibri"/>
          <w:sz w:val="22"/>
          <w:szCs w:val="22"/>
        </w:rPr>
        <w:t xml:space="preserve">                                    </w:t>
      </w:r>
      <w:r w:rsidR="00E23B7C" w:rsidRPr="00CF0163">
        <w:rPr>
          <w:rFonts w:ascii="Calibri" w:hAnsi="Calibri"/>
          <w:sz w:val="22"/>
          <w:szCs w:val="22"/>
        </w:rPr>
        <w:t>(</w:t>
      </w:r>
      <w:r w:rsidR="00E23B7C" w:rsidRPr="00CF0163">
        <w:rPr>
          <w:rFonts w:ascii="Calibri" w:hAnsi="Calibri"/>
          <w:sz w:val="22"/>
          <w:szCs w:val="22"/>
        </w:rPr>
        <w:t>Dz</w:t>
      </w:r>
      <w:r w:rsidR="00E23B7C" w:rsidRPr="00CF0163">
        <w:rPr>
          <w:rFonts w:ascii="Calibri" w:hAnsi="Calibri"/>
          <w:sz w:val="22"/>
          <w:szCs w:val="22"/>
        </w:rPr>
        <w:t>. U. z</w:t>
      </w:r>
      <w:r w:rsidR="00A56682" w:rsidRPr="00CF0163">
        <w:rPr>
          <w:rFonts w:ascii="Calibri" w:hAnsi="Calibri"/>
          <w:sz w:val="22"/>
          <w:szCs w:val="22"/>
        </w:rPr>
        <w:t xml:space="preserve"> </w:t>
      </w:r>
      <w:r w:rsidR="00E23B7C" w:rsidRPr="00CF0163">
        <w:rPr>
          <w:rFonts w:ascii="Calibri" w:hAnsi="Calibri"/>
          <w:sz w:val="22"/>
          <w:szCs w:val="22"/>
        </w:rPr>
        <w:t>2022 poz. 1029</w:t>
      </w:r>
      <w:r w:rsidR="00A56682" w:rsidRPr="00CF0163">
        <w:rPr>
          <w:rFonts w:ascii="Calibri" w:hAnsi="Calibri"/>
          <w:sz w:val="22"/>
          <w:szCs w:val="22"/>
        </w:rPr>
        <w:t>)</w:t>
      </w:r>
      <w:r w:rsidRPr="00CF0163">
        <w:rPr>
          <w:rFonts w:ascii="Calibri" w:hAnsi="Calibri" w:cs="Times New Roman"/>
          <w:color w:val="000000" w:themeColor="text1"/>
          <w:sz w:val="22"/>
          <w:szCs w:val="22"/>
        </w:rPr>
        <w:t xml:space="preserve">, w </w:t>
      </w:r>
      <w:r w:rsidRPr="00CF0163">
        <w:rPr>
          <w:rStyle w:val="FontStyle16"/>
          <w:rFonts w:ascii="Calibri" w:hAnsi="Calibri"/>
          <w:color w:val="000000" w:themeColor="text1"/>
        </w:rPr>
        <w:t xml:space="preserve">dniu 27 września 2021 r. Wójt Gminy Jednorożec zwrócił się do Regionalnego Dyrektora Ochrony Środowiska w Warszawie, Państwowego Powiatowego Inspektora Sanitarnego </w:t>
      </w:r>
      <w:r w:rsidR="00F4239A">
        <w:rPr>
          <w:rStyle w:val="FontStyle16"/>
          <w:rFonts w:ascii="Calibri" w:hAnsi="Calibri"/>
          <w:color w:val="000000" w:themeColor="text1"/>
        </w:rPr>
        <w:t xml:space="preserve">                         </w:t>
      </w:r>
      <w:r w:rsidRPr="00CF0163">
        <w:rPr>
          <w:rStyle w:val="FontStyle16"/>
          <w:rFonts w:ascii="Calibri" w:hAnsi="Calibri"/>
          <w:color w:val="000000" w:themeColor="text1"/>
        </w:rPr>
        <w:t>w Przasnyszu oraz Dyrektora Zarządu Zlewni w Ostrołęce z wnioskiem o wydanie opinii, co do obowiązku przeprowadzenia oceny oddziaływania na środowisko i w przypadku takiej potrzeby, co do zakresu raportu oddziaływania planowanego przedsięwzięcia na środowisko.</w:t>
      </w:r>
      <w:r w:rsidRPr="00CF0163">
        <w:rPr>
          <w:rFonts w:ascii="Calibri" w:hAnsi="Calibri" w:cs="Times New Roman"/>
          <w:color w:val="000000" w:themeColor="text1"/>
          <w:sz w:val="22"/>
          <w:szCs w:val="22"/>
        </w:rPr>
        <w:t xml:space="preserve"> Ponadto obwieszczeniem znak: ZIR.6220.8.2021 z dnia 27 września 2021 r. zawiadomił strony postępowania o wszczęciu postępowania administracyjnego.</w:t>
      </w:r>
    </w:p>
    <w:p w14:paraId="485BCAFF" w14:textId="77777777" w:rsidR="00A42259" w:rsidRPr="004A51F6" w:rsidRDefault="00A42259" w:rsidP="004A51F6">
      <w:pPr>
        <w:pStyle w:val="Textbody"/>
        <w:spacing w:after="240" w:line="360" w:lineRule="auto"/>
        <w:ind w:firstLine="567"/>
        <w:jc w:val="both"/>
        <w:rPr>
          <w:rFonts w:ascii="Calibri" w:hAnsi="Calibri"/>
          <w:color w:val="000000" w:themeColor="text1"/>
          <w:sz w:val="22"/>
          <w:szCs w:val="22"/>
        </w:rPr>
      </w:pPr>
    </w:p>
    <w:p w14:paraId="612E169F" w14:textId="77777777" w:rsidR="00A42259" w:rsidRDefault="00A42259" w:rsidP="004A51F6">
      <w:pPr>
        <w:pStyle w:val="Textbody"/>
        <w:spacing w:before="240" w:after="0" w:line="360" w:lineRule="auto"/>
        <w:ind w:firstLine="567"/>
        <w:jc w:val="both"/>
        <w:rPr>
          <w:rFonts w:ascii="Calibri" w:hAnsi="Calibri" w:cs="Times New Roman"/>
          <w:color w:val="000000" w:themeColor="text1"/>
          <w:sz w:val="22"/>
          <w:szCs w:val="22"/>
        </w:rPr>
      </w:pPr>
    </w:p>
    <w:p w14:paraId="2323D598" w14:textId="29349468" w:rsidR="00421AD5" w:rsidRPr="00CF0163" w:rsidRDefault="00421AD5" w:rsidP="004A51F6">
      <w:pPr>
        <w:pStyle w:val="Textbody"/>
        <w:spacing w:before="240" w:after="0" w:line="360" w:lineRule="auto"/>
        <w:ind w:firstLine="567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CF0163">
        <w:rPr>
          <w:rFonts w:ascii="Calibri" w:hAnsi="Calibri" w:cs="Times New Roman"/>
          <w:color w:val="000000" w:themeColor="text1"/>
          <w:sz w:val="22"/>
          <w:szCs w:val="22"/>
        </w:rPr>
        <w:t xml:space="preserve">W odpowiedzi na ww. wniosek </w:t>
      </w:r>
      <w:r w:rsidRPr="00CF0163">
        <w:rPr>
          <w:rStyle w:val="FontStyle16"/>
          <w:rFonts w:ascii="Calibri" w:hAnsi="Calibri"/>
          <w:color w:val="000000" w:themeColor="text1"/>
        </w:rPr>
        <w:t>Dyrektor Zarządu Zlewni w Ostrołęce pismem znak</w:t>
      </w:r>
      <w:r w:rsidR="00921F90" w:rsidRPr="00CF0163">
        <w:rPr>
          <w:rStyle w:val="FontStyle16"/>
          <w:rFonts w:ascii="Calibri" w:hAnsi="Calibri"/>
          <w:color w:val="000000" w:themeColor="text1"/>
        </w:rPr>
        <w:t>:</w:t>
      </w:r>
      <w:r w:rsidRPr="00CF0163">
        <w:rPr>
          <w:rStyle w:val="FontStyle16"/>
          <w:rFonts w:ascii="Calibri" w:hAnsi="Calibri"/>
          <w:color w:val="000000" w:themeColor="text1"/>
        </w:rPr>
        <w:t xml:space="preserve"> BI.ZZŚ.5.4360.321.2021.JT z dnia 07 października 2021 r. (data wpływu do tut. Urzędu – 08 października 2021 r.) nie stwierdził potrzeby przeprowadzenia oceny oddziaływania na środowisko dla ww. przedsięwzięcia.</w:t>
      </w:r>
      <w:r w:rsidR="004A51F6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Pr="00CF0163">
        <w:rPr>
          <w:rStyle w:val="FontStyle16"/>
          <w:rFonts w:ascii="Calibri" w:hAnsi="Calibri"/>
          <w:color w:val="000000" w:themeColor="text1"/>
        </w:rPr>
        <w:t>Następnie RDOŚ w Warszawie w postanowieniu znak: WOOŚ-I.4220.1597.2021.JC z dnia 18 października 2021 r., stwierdził, że dla przedmiotowego przedsięwzięcia istnieje konieczność przeprowadzania oceny oddziaływania na środowisko oraz określił zakres raportu.</w:t>
      </w:r>
      <w:r w:rsidR="004A51F6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Pr="00CF0163">
        <w:rPr>
          <w:rFonts w:ascii="Calibri" w:hAnsi="Calibri" w:cs="Times New Roman"/>
          <w:color w:val="000000" w:themeColor="text1"/>
          <w:sz w:val="22"/>
          <w:szCs w:val="22"/>
        </w:rPr>
        <w:t xml:space="preserve">Natomiast PPIS </w:t>
      </w:r>
      <w:r w:rsidR="004A51F6">
        <w:rPr>
          <w:rFonts w:ascii="Calibri" w:hAnsi="Calibri" w:cs="Times New Roman"/>
          <w:color w:val="000000" w:themeColor="text1"/>
          <w:sz w:val="22"/>
          <w:szCs w:val="22"/>
        </w:rPr>
        <w:t xml:space="preserve">                           </w:t>
      </w:r>
      <w:r w:rsidRPr="00CF0163">
        <w:rPr>
          <w:rFonts w:ascii="Calibri" w:hAnsi="Calibri" w:cs="Times New Roman"/>
          <w:color w:val="000000" w:themeColor="text1"/>
          <w:sz w:val="22"/>
          <w:szCs w:val="22"/>
        </w:rPr>
        <w:t xml:space="preserve">w Przasnyszu </w:t>
      </w:r>
      <w:r w:rsidRPr="00CF0163">
        <w:rPr>
          <w:rStyle w:val="FontStyle16"/>
          <w:rFonts w:ascii="Calibri" w:hAnsi="Calibri"/>
          <w:color w:val="000000" w:themeColor="text1"/>
        </w:rPr>
        <w:t>w opinii znak: PPIS-ZNS-712-25/21 z dnia 19 października 2021 r. (data wpływu do tut. Urzędu – 25 października 2021 r.) stwierdził, że dla przedmiotowego przedsięwzięcia nie zachodzi konieczność przeprowadzenia oceny oddziaływania na środowisko.</w:t>
      </w:r>
    </w:p>
    <w:bookmarkEnd w:id="5"/>
    <w:p w14:paraId="5D13626E" w14:textId="097B1940" w:rsidR="00932C28" w:rsidRPr="00CF0163" w:rsidRDefault="00421AD5" w:rsidP="004A51F6">
      <w:pPr>
        <w:pStyle w:val="Textbody"/>
        <w:spacing w:before="240" w:line="360" w:lineRule="auto"/>
        <w:ind w:firstLine="567"/>
        <w:jc w:val="both"/>
        <w:rPr>
          <w:rStyle w:val="Domylnaczcionkaakapitu2"/>
          <w:rFonts w:ascii="Calibri" w:hAnsi="Calibri" w:cs="Times New Roman"/>
          <w:color w:val="000000" w:themeColor="text1"/>
          <w:sz w:val="22"/>
          <w:szCs w:val="22"/>
        </w:rPr>
      </w:pPr>
      <w:r w:rsidRPr="00CF0163">
        <w:rPr>
          <w:rStyle w:val="FontStyle16"/>
          <w:rFonts w:ascii="Calibri" w:hAnsi="Calibri"/>
          <w:color w:val="000000" w:themeColor="text1"/>
        </w:rPr>
        <w:t>Wójt Gminy Jednorożec</w:t>
      </w:r>
      <w:r w:rsidR="00D16E0D" w:rsidRPr="00CF0163">
        <w:rPr>
          <w:rStyle w:val="FontStyle16"/>
          <w:rFonts w:ascii="Calibri" w:hAnsi="Calibri"/>
          <w:color w:val="000000" w:themeColor="text1"/>
        </w:rPr>
        <w:t xml:space="preserve">, </w:t>
      </w:r>
      <w:r w:rsidRPr="00CF0163">
        <w:rPr>
          <w:rStyle w:val="FontStyle16"/>
          <w:rFonts w:ascii="Calibri" w:hAnsi="Calibri"/>
          <w:color w:val="000000" w:themeColor="text1"/>
        </w:rPr>
        <w:t>po przeanalizowaniu dokumentów oraz uzyskaniu postanowienia i opinii pomocniczych</w:t>
      </w:r>
      <w:r w:rsidR="00D16E0D" w:rsidRPr="00CF0163">
        <w:rPr>
          <w:rStyle w:val="FontStyle16"/>
          <w:rFonts w:ascii="Calibri" w:hAnsi="Calibri"/>
          <w:color w:val="000000" w:themeColor="text1"/>
        </w:rPr>
        <w:t xml:space="preserve">, postanowieniem znak ZIR.6220.8.2021 z dnia 22 kwietnia 2022 r. nałożył obowiązek </w:t>
      </w:r>
      <w:r w:rsidRPr="00CF0163">
        <w:rPr>
          <w:rStyle w:val="Domylnaczcionkaakapitu2"/>
          <w:rFonts w:ascii="Calibri" w:hAnsi="Calibri" w:cs="Times New Roman"/>
          <w:color w:val="000000" w:themeColor="text1"/>
          <w:sz w:val="22"/>
          <w:szCs w:val="22"/>
        </w:rPr>
        <w:t>przeprowadzeni</w:t>
      </w:r>
      <w:r w:rsidR="00D16E0D" w:rsidRPr="00CF0163">
        <w:rPr>
          <w:rStyle w:val="Domylnaczcionkaakapitu2"/>
          <w:rFonts w:ascii="Calibri" w:hAnsi="Calibri" w:cs="Times New Roman"/>
          <w:color w:val="000000" w:themeColor="text1"/>
          <w:sz w:val="22"/>
          <w:szCs w:val="22"/>
        </w:rPr>
        <w:t>a</w:t>
      </w:r>
      <w:r w:rsidRPr="00CF0163">
        <w:rPr>
          <w:rStyle w:val="Domylnaczcionkaakapitu2"/>
          <w:rFonts w:ascii="Calibri" w:hAnsi="Calibri" w:cs="Times New Roman"/>
          <w:color w:val="000000" w:themeColor="text1"/>
          <w:sz w:val="22"/>
          <w:szCs w:val="22"/>
        </w:rPr>
        <w:t xml:space="preserve"> oceny oddziaływania na środowisko i sporządzeni</w:t>
      </w:r>
      <w:r w:rsidR="00D16E0D" w:rsidRPr="00CF0163">
        <w:rPr>
          <w:rStyle w:val="Domylnaczcionkaakapitu2"/>
          <w:rFonts w:ascii="Calibri" w:hAnsi="Calibri" w:cs="Times New Roman"/>
          <w:color w:val="000000" w:themeColor="text1"/>
          <w:sz w:val="22"/>
          <w:szCs w:val="22"/>
        </w:rPr>
        <w:t>a</w:t>
      </w:r>
      <w:r w:rsidRPr="00CF0163">
        <w:rPr>
          <w:rStyle w:val="Domylnaczcionkaakapitu2"/>
          <w:rFonts w:ascii="Calibri" w:hAnsi="Calibri" w:cs="Times New Roman"/>
          <w:color w:val="000000" w:themeColor="text1"/>
          <w:sz w:val="22"/>
          <w:szCs w:val="22"/>
        </w:rPr>
        <w:t xml:space="preserve"> raportu o oddziaływaniu przedsięwzięcia na środowisko</w:t>
      </w:r>
      <w:r w:rsidR="000571AD" w:rsidRPr="00CF0163">
        <w:rPr>
          <w:rStyle w:val="Domylnaczcionkaakapitu2"/>
          <w:rFonts w:ascii="Calibri" w:hAnsi="Calibri" w:cs="Times New Roman"/>
          <w:color w:val="000000" w:themeColor="text1"/>
          <w:sz w:val="22"/>
          <w:szCs w:val="22"/>
        </w:rPr>
        <w:t xml:space="preserve"> dla </w:t>
      </w:r>
      <w:r w:rsidR="000571AD" w:rsidRPr="00CF0163">
        <w:rPr>
          <w:rFonts w:ascii="Calibri" w:hAnsi="Calibri"/>
          <w:color w:val="000000" w:themeColor="text1"/>
          <w:sz w:val="22"/>
          <w:szCs w:val="22"/>
        </w:rPr>
        <w:t>przedsięwzięcia polegającego na: „Budowie instalacji fotowoltaicznej o mocy do 1 MW wraz z infrastrukturą towarzyszącą na działce nr 19, położonej w obrębie Żelazna Prywatna”</w:t>
      </w:r>
      <w:r w:rsidR="00D16E0D" w:rsidRPr="00CF0163">
        <w:rPr>
          <w:rStyle w:val="Domylnaczcionkaakapitu2"/>
          <w:rFonts w:ascii="Calibri" w:hAnsi="Calibri" w:cs="Times New Roman"/>
          <w:color w:val="000000" w:themeColor="text1"/>
          <w:sz w:val="22"/>
          <w:szCs w:val="22"/>
        </w:rPr>
        <w:t xml:space="preserve">, natomiast w dniu 29 czerwca 2022 r. postanowieniem ZIR.6220.8.2021 zawiesił postępowanie administracyjne w wyżej wymienionej sprawie. </w:t>
      </w:r>
    </w:p>
    <w:p w14:paraId="7265DA29" w14:textId="57CC7974" w:rsidR="000571AD" w:rsidRPr="00CF0163" w:rsidRDefault="000571AD" w:rsidP="004A51F6">
      <w:pPr>
        <w:pStyle w:val="Textbody"/>
        <w:spacing w:line="360" w:lineRule="auto"/>
        <w:ind w:firstLine="567"/>
        <w:jc w:val="both"/>
        <w:rPr>
          <w:rStyle w:val="Domylnaczcionkaakapitu2"/>
          <w:rFonts w:ascii="Calibri" w:hAnsi="Calibri" w:cs="Times New Roman"/>
          <w:color w:val="000000" w:themeColor="text1"/>
          <w:sz w:val="22"/>
          <w:szCs w:val="22"/>
        </w:rPr>
      </w:pPr>
      <w:bookmarkStart w:id="6" w:name="_Hlk134703534"/>
      <w:r w:rsidRPr="00CF0163">
        <w:rPr>
          <w:rStyle w:val="Domylnaczcionkaakapitu2"/>
          <w:rFonts w:ascii="Calibri" w:hAnsi="Calibri" w:cs="Times New Roman"/>
          <w:color w:val="000000" w:themeColor="text1"/>
          <w:sz w:val="22"/>
          <w:szCs w:val="22"/>
        </w:rPr>
        <w:t xml:space="preserve">W dniu </w:t>
      </w:r>
      <w:r w:rsidR="005F153C" w:rsidRPr="00CF0163">
        <w:rPr>
          <w:rStyle w:val="Domylnaczcionkaakapitu2"/>
          <w:rFonts w:ascii="Calibri" w:hAnsi="Calibri" w:cs="Times New Roman"/>
          <w:color w:val="000000" w:themeColor="text1"/>
          <w:sz w:val="22"/>
          <w:szCs w:val="22"/>
        </w:rPr>
        <w:t>09.05.2023 r. (data wpływu do tut. Urzędu 09.05.2023 r.) Inwestor –</w:t>
      </w:r>
      <w:r w:rsidR="00CF0163" w:rsidRPr="00CF0163">
        <w:rPr>
          <w:rStyle w:val="Domylnaczcionkaakapitu2"/>
          <w:rFonts w:ascii="Calibri" w:hAnsi="Calibri" w:cs="Times New Roman"/>
          <w:color w:val="000000" w:themeColor="text1"/>
          <w:sz w:val="22"/>
          <w:szCs w:val="22"/>
        </w:rPr>
        <w:t xml:space="preserve"> </w:t>
      </w:r>
      <w:r w:rsidR="005F153C" w:rsidRPr="00CF0163">
        <w:rPr>
          <w:rStyle w:val="Domylnaczcionkaakapitu2"/>
          <w:rFonts w:ascii="Calibri" w:hAnsi="Calibri" w:cs="Times New Roman"/>
          <w:color w:val="000000" w:themeColor="text1"/>
          <w:sz w:val="22"/>
          <w:szCs w:val="22"/>
        </w:rPr>
        <w:t xml:space="preserve">Energia Podlasie </w:t>
      </w:r>
      <w:r w:rsidR="00CF0163" w:rsidRPr="00CF0163">
        <w:rPr>
          <w:rStyle w:val="Domylnaczcionkaakapitu2"/>
          <w:rFonts w:ascii="Calibri" w:hAnsi="Calibri" w:cs="Times New Roman"/>
          <w:color w:val="000000" w:themeColor="text1"/>
          <w:sz w:val="22"/>
          <w:szCs w:val="22"/>
        </w:rPr>
        <w:t xml:space="preserve">                   </w:t>
      </w:r>
      <w:r w:rsidR="005F153C" w:rsidRPr="00CF0163">
        <w:rPr>
          <w:rStyle w:val="Domylnaczcionkaakapitu2"/>
          <w:rFonts w:ascii="Calibri" w:hAnsi="Calibri" w:cs="Times New Roman"/>
          <w:color w:val="000000" w:themeColor="text1"/>
          <w:sz w:val="22"/>
          <w:szCs w:val="22"/>
        </w:rPr>
        <w:t>Sp. z o.o., ul. Górna 5, 10-040 Olsztyn zwrócił się z prośbą o wycofanie wniosku o wydanie decyzji</w:t>
      </w:r>
      <w:r w:rsidR="00F4239A">
        <w:rPr>
          <w:rStyle w:val="Domylnaczcionkaakapitu2"/>
          <w:rFonts w:ascii="Calibri" w:hAnsi="Calibri" w:cs="Times New Roman"/>
          <w:color w:val="000000" w:themeColor="text1"/>
          <w:sz w:val="22"/>
          <w:szCs w:val="22"/>
        </w:rPr>
        <w:t xml:space="preserve">                               </w:t>
      </w:r>
      <w:r w:rsidR="005F153C" w:rsidRPr="00CF0163">
        <w:rPr>
          <w:rStyle w:val="Domylnaczcionkaakapitu2"/>
          <w:rFonts w:ascii="Calibri" w:hAnsi="Calibri" w:cs="Times New Roman"/>
          <w:color w:val="000000" w:themeColor="text1"/>
          <w:sz w:val="22"/>
          <w:szCs w:val="22"/>
        </w:rPr>
        <w:t xml:space="preserve"> o środowiskowych uwarunkowaniach dla przedsięwzięcia polegającego na budowie instalacji fotowoltaicznej o mocy do 1 MW wraz z infrastrukturą towarzyszącą na działce nr 19 położonej </w:t>
      </w:r>
      <w:r w:rsidR="00F4239A">
        <w:rPr>
          <w:rStyle w:val="Domylnaczcionkaakapitu2"/>
          <w:rFonts w:ascii="Calibri" w:hAnsi="Calibri" w:cs="Times New Roman"/>
          <w:color w:val="000000" w:themeColor="text1"/>
          <w:sz w:val="22"/>
          <w:szCs w:val="22"/>
        </w:rPr>
        <w:t xml:space="preserve">                                     </w:t>
      </w:r>
      <w:r w:rsidR="005F153C" w:rsidRPr="00CF0163">
        <w:rPr>
          <w:rStyle w:val="Domylnaczcionkaakapitu2"/>
          <w:rFonts w:ascii="Calibri" w:hAnsi="Calibri" w:cs="Times New Roman"/>
          <w:color w:val="000000" w:themeColor="text1"/>
          <w:sz w:val="22"/>
          <w:szCs w:val="22"/>
        </w:rPr>
        <w:t>w obrębie Żelazna Prywatna oraz o zwrot opłaty skarbowej za wydanie ww. decyzji.</w:t>
      </w:r>
      <w:r w:rsidR="009A1331" w:rsidRPr="00CF0163">
        <w:rPr>
          <w:rStyle w:val="Domylnaczcionkaakapitu2"/>
          <w:rFonts w:ascii="Calibri" w:hAnsi="Calibri" w:cs="Times New Roman"/>
          <w:color w:val="000000" w:themeColor="text1"/>
          <w:sz w:val="22"/>
          <w:szCs w:val="22"/>
        </w:rPr>
        <w:t xml:space="preserve"> </w:t>
      </w:r>
    </w:p>
    <w:p w14:paraId="7BDEDF6D" w14:textId="53D2279C" w:rsidR="00800B63" w:rsidRPr="00CF0163" w:rsidRDefault="009A1331" w:rsidP="004A51F6">
      <w:pPr>
        <w:pStyle w:val="Styl"/>
        <w:spacing w:before="120" w:line="360" w:lineRule="auto"/>
        <w:ind w:right="6" w:firstLine="567"/>
        <w:jc w:val="both"/>
        <w:rPr>
          <w:rFonts w:ascii="Calibri" w:hAnsi="Calibri"/>
          <w:iCs/>
          <w:color w:val="000000" w:themeColor="text1"/>
          <w:sz w:val="22"/>
          <w:szCs w:val="22"/>
        </w:rPr>
      </w:pPr>
      <w:r w:rsidRPr="00CF0163">
        <w:rPr>
          <w:rStyle w:val="Domylnaczcionkaakapitu2"/>
          <w:rFonts w:ascii="Calibri" w:hAnsi="Calibri"/>
          <w:color w:val="000000" w:themeColor="text1"/>
          <w:sz w:val="22"/>
          <w:szCs w:val="22"/>
        </w:rPr>
        <w:t>Wójt Gminy Jednorożec p</w:t>
      </w:r>
      <w:r w:rsidR="003002BA" w:rsidRPr="00CF0163">
        <w:rPr>
          <w:rStyle w:val="Domylnaczcionkaakapitu2"/>
          <w:rFonts w:ascii="Calibri" w:hAnsi="Calibri"/>
          <w:color w:val="000000" w:themeColor="text1"/>
          <w:sz w:val="22"/>
          <w:szCs w:val="22"/>
        </w:rPr>
        <w:t xml:space="preserve">ismem znak: ZIR.6220.8.2021 z dnia 11 maja 2023 r. zawiadomił </w:t>
      </w:r>
      <w:r w:rsidR="00F4239A">
        <w:rPr>
          <w:rStyle w:val="Domylnaczcionkaakapitu2"/>
          <w:rFonts w:ascii="Calibri" w:hAnsi="Calibri"/>
          <w:color w:val="000000" w:themeColor="text1"/>
          <w:sz w:val="22"/>
          <w:szCs w:val="22"/>
        </w:rPr>
        <w:t xml:space="preserve">                              </w:t>
      </w:r>
      <w:r w:rsidR="003002BA" w:rsidRPr="00CF0163">
        <w:rPr>
          <w:rStyle w:val="Domylnaczcionkaakapitu2"/>
          <w:rFonts w:ascii="Calibri" w:hAnsi="Calibri"/>
          <w:color w:val="000000" w:themeColor="text1"/>
          <w:sz w:val="22"/>
          <w:szCs w:val="22"/>
        </w:rPr>
        <w:t>o powyższym strony postępowania, informując o możliwości zapoznania się z materiałami</w:t>
      </w:r>
      <w:r w:rsidR="00CF0163" w:rsidRPr="00CF0163">
        <w:rPr>
          <w:rStyle w:val="Domylnaczcionkaakapitu2"/>
          <w:rFonts w:ascii="Calibri" w:hAnsi="Calibri"/>
          <w:color w:val="000000" w:themeColor="text1"/>
          <w:sz w:val="22"/>
          <w:szCs w:val="22"/>
        </w:rPr>
        <w:t xml:space="preserve"> </w:t>
      </w:r>
      <w:r w:rsidR="00F4239A">
        <w:rPr>
          <w:rStyle w:val="Domylnaczcionkaakapitu2"/>
          <w:rFonts w:ascii="Calibri" w:hAnsi="Calibri"/>
          <w:color w:val="000000" w:themeColor="text1"/>
          <w:sz w:val="22"/>
          <w:szCs w:val="22"/>
        </w:rPr>
        <w:t xml:space="preserve">                                             </w:t>
      </w:r>
      <w:r w:rsidR="00CF0163" w:rsidRPr="00CF0163">
        <w:rPr>
          <w:rStyle w:val="Domylnaczcionkaakapitu2"/>
          <w:rFonts w:ascii="Calibri" w:hAnsi="Calibri"/>
          <w:color w:val="000000" w:themeColor="text1"/>
          <w:sz w:val="22"/>
          <w:szCs w:val="22"/>
        </w:rPr>
        <w:t xml:space="preserve">i </w:t>
      </w:r>
      <w:r w:rsidR="003002BA" w:rsidRPr="00CF0163">
        <w:rPr>
          <w:rStyle w:val="Domylnaczcionkaakapitu2"/>
          <w:rFonts w:ascii="Calibri" w:hAnsi="Calibri"/>
          <w:color w:val="000000" w:themeColor="text1"/>
          <w:sz w:val="22"/>
          <w:szCs w:val="22"/>
        </w:rPr>
        <w:t xml:space="preserve">dokumentacją w sprawie oraz terminie do wniesienia sprzeciwu. </w:t>
      </w:r>
      <w:r w:rsidR="003002BA" w:rsidRPr="00CF0163">
        <w:rPr>
          <w:rFonts w:ascii="Calibri" w:hAnsi="Calibri"/>
          <w:color w:val="000000" w:themeColor="text1"/>
          <w:sz w:val="22"/>
          <w:szCs w:val="22"/>
        </w:rPr>
        <w:t xml:space="preserve">Zgodnie z treścią art. 105 § 2 ustawy </w:t>
      </w:r>
      <w:r w:rsidR="003002BA" w:rsidRPr="00CF0163">
        <w:rPr>
          <w:rFonts w:ascii="Calibri" w:hAnsi="Calibri"/>
          <w:iCs/>
          <w:color w:val="000000" w:themeColor="text1"/>
          <w:sz w:val="22"/>
          <w:szCs w:val="22"/>
        </w:rPr>
        <w:t xml:space="preserve">z dnia 14 czerwca 1960 r. Kodeks postępowania administracyjnego (Dz. U. z 2023 r. poz. 775) organ administracji publicznej może umorzyć postępowanie, jeżeli wystąpi o to strona, na której żądanie postępowanie zostało wszczęte, a nie sprzeciwiają się temu inne strony oraz gdy nie jest to sprzeczne </w:t>
      </w:r>
      <w:r w:rsidR="00F4239A">
        <w:rPr>
          <w:rFonts w:ascii="Calibri" w:hAnsi="Calibri"/>
          <w:iCs/>
          <w:color w:val="000000" w:themeColor="text1"/>
          <w:sz w:val="22"/>
          <w:szCs w:val="22"/>
        </w:rPr>
        <w:t xml:space="preserve">                     </w:t>
      </w:r>
      <w:r w:rsidR="003002BA" w:rsidRPr="00CF0163">
        <w:rPr>
          <w:rFonts w:ascii="Calibri" w:hAnsi="Calibri"/>
          <w:iCs/>
          <w:color w:val="000000" w:themeColor="text1"/>
          <w:sz w:val="22"/>
          <w:szCs w:val="22"/>
        </w:rPr>
        <w:t xml:space="preserve">z interesem społecznym. W tym przypadku wszystkie trzy warunki zostały spełnione, ponieważ </w:t>
      </w:r>
      <w:r w:rsidR="00F4239A">
        <w:rPr>
          <w:rFonts w:ascii="Calibri" w:hAnsi="Calibri"/>
          <w:iCs/>
          <w:color w:val="000000" w:themeColor="text1"/>
          <w:sz w:val="22"/>
          <w:szCs w:val="22"/>
        </w:rPr>
        <w:t xml:space="preserve">                               </w:t>
      </w:r>
      <w:r w:rsidR="003002BA" w:rsidRPr="00CF0163">
        <w:rPr>
          <w:rFonts w:ascii="Calibri" w:hAnsi="Calibri"/>
          <w:iCs/>
          <w:color w:val="000000" w:themeColor="text1"/>
          <w:sz w:val="22"/>
          <w:szCs w:val="22"/>
        </w:rPr>
        <w:t>o umorzenie postępowania w sprawie wydania decyzji o środowiskowych uwarunkowaniach wystąpił Inwestor, na którego żądanie postępowanie zostało wszczęte, strony nie wniosły sprzeciwu i umorzenie decyzji nie jest sprzeczne z interesem społecznym.</w:t>
      </w:r>
      <w:bookmarkEnd w:id="6"/>
      <w:r w:rsidR="00800B63" w:rsidRPr="00CF0163">
        <w:rPr>
          <w:rFonts w:ascii="Calibri" w:hAnsi="Calibri"/>
          <w:color w:val="000000" w:themeColor="text1"/>
          <w:sz w:val="22"/>
          <w:szCs w:val="22"/>
        </w:rPr>
        <w:t xml:space="preserve"> W związku z powyższym Wójt Gminy Jednorożec</w:t>
      </w:r>
      <w:r w:rsidR="002D4516" w:rsidRPr="00CF0163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="00800B63" w:rsidRPr="00CF0163">
        <w:rPr>
          <w:rFonts w:ascii="Calibri" w:hAnsi="Calibri"/>
          <w:iCs/>
          <w:color w:val="000000" w:themeColor="text1"/>
          <w:sz w:val="22"/>
          <w:szCs w:val="22"/>
        </w:rPr>
        <w:t>orzekł o umorzeniu przedmiotowego postępowania</w:t>
      </w:r>
      <w:r w:rsidR="004A51F6">
        <w:rPr>
          <w:rFonts w:ascii="Calibri" w:hAnsi="Calibri"/>
          <w:iCs/>
          <w:color w:val="000000" w:themeColor="text1"/>
          <w:sz w:val="22"/>
          <w:szCs w:val="22"/>
        </w:rPr>
        <w:t xml:space="preserve"> </w:t>
      </w:r>
      <w:r w:rsidR="00800B63" w:rsidRPr="00CF0163">
        <w:rPr>
          <w:rFonts w:ascii="Calibri" w:hAnsi="Calibri"/>
          <w:iCs/>
          <w:color w:val="000000" w:themeColor="text1"/>
          <w:sz w:val="22"/>
          <w:szCs w:val="22"/>
        </w:rPr>
        <w:t>w całości.</w:t>
      </w:r>
    </w:p>
    <w:p w14:paraId="3BEA5D56" w14:textId="64A1E421" w:rsidR="00F4239A" w:rsidRDefault="00F4239A" w:rsidP="00F4239A">
      <w:pPr>
        <w:spacing w:after="0" w:line="360" w:lineRule="auto"/>
        <w:rPr>
          <w:rFonts w:ascii="Calibri" w:hAnsi="Calibri" w:cs="Calibri"/>
          <w:b/>
          <w:bCs/>
          <w:color w:val="000000" w:themeColor="text1"/>
        </w:rPr>
      </w:pPr>
    </w:p>
    <w:p w14:paraId="2883C700" w14:textId="77777777" w:rsidR="00A42259" w:rsidRDefault="00A42259" w:rsidP="00F4239A">
      <w:pPr>
        <w:spacing w:after="0" w:line="360" w:lineRule="auto"/>
        <w:jc w:val="center"/>
        <w:rPr>
          <w:rFonts w:ascii="Calibri" w:hAnsi="Calibri" w:cs="Calibri"/>
          <w:b/>
          <w:bCs/>
          <w:color w:val="000000" w:themeColor="text1"/>
        </w:rPr>
      </w:pPr>
    </w:p>
    <w:p w14:paraId="0103E73E" w14:textId="45855E69" w:rsidR="00933AE3" w:rsidRPr="00CF0163" w:rsidRDefault="00514DBC" w:rsidP="00A42259">
      <w:pPr>
        <w:spacing w:before="240" w:after="0" w:line="360" w:lineRule="auto"/>
        <w:jc w:val="center"/>
        <w:rPr>
          <w:rFonts w:ascii="Calibri" w:hAnsi="Calibri" w:cs="Calibri"/>
          <w:b/>
          <w:bCs/>
          <w:color w:val="000000" w:themeColor="text1"/>
        </w:rPr>
      </w:pPr>
      <w:r w:rsidRPr="00CF0163">
        <w:rPr>
          <w:rFonts w:ascii="Calibri" w:hAnsi="Calibri" w:cs="Calibri"/>
          <w:b/>
          <w:bCs/>
          <w:color w:val="000000" w:themeColor="text1"/>
        </w:rPr>
        <w:lastRenderedPageBreak/>
        <w:t>P</w:t>
      </w:r>
      <w:r w:rsidR="00D55860" w:rsidRPr="00CF0163">
        <w:rPr>
          <w:rFonts w:ascii="Calibri" w:hAnsi="Calibri" w:cs="Calibri"/>
          <w:b/>
          <w:bCs/>
          <w:color w:val="000000" w:themeColor="text1"/>
        </w:rPr>
        <w:t>OUCZENIE</w:t>
      </w:r>
    </w:p>
    <w:p w14:paraId="6C23902E" w14:textId="218D2D17" w:rsidR="00514DBC" w:rsidRPr="00CF0163" w:rsidRDefault="00514DBC" w:rsidP="00A42259">
      <w:pPr>
        <w:spacing w:before="240" w:after="0" w:line="360" w:lineRule="auto"/>
        <w:ind w:firstLine="709"/>
        <w:jc w:val="both"/>
        <w:rPr>
          <w:rFonts w:ascii="Calibri" w:hAnsi="Calibri" w:cs="Calibri"/>
          <w:color w:val="000000" w:themeColor="text1"/>
        </w:rPr>
      </w:pPr>
      <w:r w:rsidRPr="00CF0163">
        <w:rPr>
          <w:rFonts w:ascii="Calibri" w:hAnsi="Calibri" w:cs="Calibri"/>
          <w:color w:val="000000" w:themeColor="text1"/>
        </w:rPr>
        <w:t xml:space="preserve">Od niniejszej decyzji służy stronom odwołanie do Samorządowego Kolegium Odwoławczego </w:t>
      </w:r>
      <w:r w:rsidRPr="00CF0163">
        <w:rPr>
          <w:rFonts w:ascii="Calibri" w:hAnsi="Calibri" w:cs="Calibri"/>
          <w:color w:val="000000" w:themeColor="text1"/>
        </w:rPr>
        <w:br/>
        <w:t xml:space="preserve">w Ostrołęce za pośrednictwem </w:t>
      </w:r>
      <w:r w:rsidR="003774DD" w:rsidRPr="00CF0163">
        <w:rPr>
          <w:rFonts w:ascii="Calibri" w:hAnsi="Calibri" w:cs="Calibri"/>
          <w:color w:val="000000" w:themeColor="text1"/>
        </w:rPr>
        <w:t>Wójta Gminy Jednorożec</w:t>
      </w:r>
      <w:r w:rsidRPr="00CF0163">
        <w:rPr>
          <w:rFonts w:ascii="Calibri" w:hAnsi="Calibri" w:cs="Calibri"/>
          <w:color w:val="000000" w:themeColor="text1"/>
        </w:rPr>
        <w:t xml:space="preserve"> w terminie 14 dni od dnia doręczenia decyzji.</w:t>
      </w:r>
    </w:p>
    <w:p w14:paraId="2B5F32E4" w14:textId="1E68C7F3" w:rsidR="00514DBC" w:rsidRPr="00CF0163" w:rsidRDefault="00514DBC" w:rsidP="00CF0163">
      <w:pPr>
        <w:spacing w:after="0" w:line="360" w:lineRule="auto"/>
        <w:ind w:firstLine="709"/>
        <w:jc w:val="both"/>
        <w:rPr>
          <w:rFonts w:ascii="Calibri" w:hAnsi="Calibri" w:cs="Calibri"/>
          <w:color w:val="000000" w:themeColor="text1"/>
        </w:rPr>
      </w:pPr>
      <w:r w:rsidRPr="00CF0163">
        <w:rPr>
          <w:rFonts w:ascii="Calibri" w:hAnsi="Calibri" w:cs="Calibri"/>
          <w:color w:val="000000" w:themeColor="text1"/>
        </w:rPr>
        <w:t>W trakcie biegu terminu do wniesienia odwołania strona może zrzec się prawa do wniesienia odwołania wobec organu administracji publicznej, który wydał decyzję.</w:t>
      </w:r>
      <w:r w:rsidR="00CF0163" w:rsidRPr="00CF0163">
        <w:rPr>
          <w:rFonts w:ascii="Calibri" w:hAnsi="Calibri" w:cs="Calibri"/>
          <w:color w:val="000000" w:themeColor="text1"/>
        </w:rPr>
        <w:t xml:space="preserve"> </w:t>
      </w:r>
      <w:r w:rsidRPr="00CF0163">
        <w:rPr>
          <w:rFonts w:ascii="Calibri" w:hAnsi="Calibri" w:cs="Calibri"/>
          <w:color w:val="000000" w:themeColor="text1"/>
        </w:rPr>
        <w:t>Z dniem doręczenia organowi administracji publicznej oświadczenia o zrzeczeniu się prawa do wniesienia odwołania przez ostatnią ze stron postępowania, decyzja staje się ostateczna i prawomocna, co oznacza, iż decyzja podlega natychmiastowemu wykonaniu i brak jest możliwości zaskarżenia decyzji do</w:t>
      </w:r>
      <w:r w:rsidR="00921F90" w:rsidRPr="00CF0163">
        <w:rPr>
          <w:rFonts w:ascii="Calibri" w:hAnsi="Calibri" w:cs="Calibri"/>
          <w:color w:val="000000" w:themeColor="text1"/>
        </w:rPr>
        <w:t xml:space="preserve"> </w:t>
      </w:r>
      <w:r w:rsidRPr="00CF0163">
        <w:rPr>
          <w:rFonts w:ascii="Calibri" w:hAnsi="Calibri" w:cs="Calibri"/>
          <w:color w:val="000000" w:themeColor="text1"/>
        </w:rPr>
        <w:t>Wojewódzkiego Sądu Administracyjnego.</w:t>
      </w:r>
      <w:r w:rsidR="003774DD" w:rsidRPr="00CF0163">
        <w:rPr>
          <w:rFonts w:ascii="Calibri" w:hAnsi="Calibri" w:cs="Calibri"/>
          <w:color w:val="000000" w:themeColor="text1"/>
        </w:rPr>
        <w:t xml:space="preserve"> </w:t>
      </w:r>
      <w:r w:rsidRPr="00CF0163">
        <w:rPr>
          <w:rFonts w:ascii="Calibri" w:hAnsi="Calibri" w:cs="Calibri"/>
          <w:color w:val="000000" w:themeColor="text1"/>
        </w:rPr>
        <w:t>Nie jest możliwe skuteczne cofnięcie oświadczenia</w:t>
      </w:r>
      <w:r w:rsidR="00CF0163" w:rsidRPr="00CF0163">
        <w:rPr>
          <w:rFonts w:ascii="Calibri" w:hAnsi="Calibri" w:cs="Calibri"/>
          <w:color w:val="000000" w:themeColor="text1"/>
        </w:rPr>
        <w:t xml:space="preserve"> </w:t>
      </w:r>
      <w:r w:rsidRPr="00CF0163">
        <w:rPr>
          <w:rFonts w:ascii="Calibri" w:hAnsi="Calibri" w:cs="Calibri"/>
          <w:color w:val="000000" w:themeColor="text1"/>
        </w:rPr>
        <w:t>o zrzeczeniu się prawa do wniesienia odwołania.</w:t>
      </w:r>
    </w:p>
    <w:p w14:paraId="4146B1AC" w14:textId="2AA22F88" w:rsidR="00921F90" w:rsidRPr="00921F90" w:rsidRDefault="00921F90" w:rsidP="00CF0163">
      <w:pPr>
        <w:pStyle w:val="Styl"/>
        <w:spacing w:before="120" w:line="360" w:lineRule="auto"/>
        <w:ind w:right="6" w:firstLine="708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CF0163">
        <w:rPr>
          <w:rFonts w:ascii="Calibri" w:hAnsi="Calibri"/>
          <w:color w:val="000000" w:themeColor="text1"/>
          <w:sz w:val="22"/>
          <w:szCs w:val="22"/>
        </w:rPr>
        <w:t>Ponieważ w rozpatrywanym przypadku została wydana decyzja umarzająca postępowanie w sprawie wydania decyzji o środowiskowych uwarunkowaniach zgody na realizację opisanego we wniosku przedsięwzięcia, zgodnie z art. 9 ust. 1 i ust. 2 ustawy z dnia 16 listopada 2006 r. o opłacie</w:t>
      </w:r>
      <w:r w:rsidRPr="00921F90">
        <w:rPr>
          <w:rFonts w:asciiTheme="minorHAnsi" w:hAnsiTheme="minorHAnsi"/>
          <w:color w:val="000000" w:themeColor="text1"/>
          <w:sz w:val="22"/>
          <w:szCs w:val="22"/>
        </w:rPr>
        <w:t xml:space="preserve"> skarbowej (Dz. U. z 2022 r., poz. 2142 z </w:t>
      </w:r>
      <w:proofErr w:type="spellStart"/>
      <w:r w:rsidRPr="00921F90">
        <w:rPr>
          <w:rFonts w:asciiTheme="minorHAnsi" w:hAnsiTheme="minorHAnsi"/>
          <w:color w:val="000000" w:themeColor="text1"/>
          <w:sz w:val="22"/>
          <w:szCs w:val="22"/>
        </w:rPr>
        <w:t>późn</w:t>
      </w:r>
      <w:proofErr w:type="spellEnd"/>
      <w:r w:rsidRPr="00921F90">
        <w:rPr>
          <w:rFonts w:asciiTheme="minorHAnsi" w:hAnsiTheme="minorHAnsi"/>
          <w:color w:val="000000" w:themeColor="text1"/>
          <w:sz w:val="22"/>
          <w:szCs w:val="22"/>
        </w:rPr>
        <w:t xml:space="preserve">. zm.) dokonana opłata w wysokości 205,00 zł </w:t>
      </w:r>
      <w:r w:rsidR="00E05D34">
        <w:rPr>
          <w:rFonts w:asciiTheme="minorHAnsi" w:hAnsiTheme="minorHAnsi"/>
          <w:color w:val="000000" w:themeColor="text1"/>
          <w:sz w:val="22"/>
          <w:szCs w:val="22"/>
        </w:rPr>
        <w:t xml:space="preserve">                           </w:t>
      </w:r>
      <w:r w:rsidRPr="00921F90">
        <w:rPr>
          <w:rFonts w:asciiTheme="minorHAnsi" w:hAnsiTheme="minorHAnsi"/>
          <w:i/>
          <w:color w:val="000000" w:themeColor="text1"/>
          <w:sz w:val="22"/>
          <w:szCs w:val="22"/>
        </w:rPr>
        <w:t>(słownie: dwieście pięć złotych)</w:t>
      </w:r>
      <w:r w:rsidRPr="00921F90">
        <w:rPr>
          <w:rFonts w:asciiTheme="minorHAnsi" w:hAnsiTheme="minorHAnsi"/>
          <w:color w:val="000000" w:themeColor="text1"/>
          <w:sz w:val="22"/>
          <w:szCs w:val="22"/>
        </w:rPr>
        <w:t xml:space="preserve"> podlega zwrotowi na wniosek </w:t>
      </w:r>
      <w:r w:rsidR="00CF0163">
        <w:rPr>
          <w:rFonts w:asciiTheme="minorHAnsi" w:hAnsiTheme="minorHAnsi"/>
          <w:color w:val="000000" w:themeColor="text1"/>
          <w:sz w:val="22"/>
          <w:szCs w:val="22"/>
        </w:rPr>
        <w:t>I</w:t>
      </w:r>
      <w:r w:rsidRPr="00921F90">
        <w:rPr>
          <w:rFonts w:asciiTheme="minorHAnsi" w:hAnsiTheme="minorHAnsi"/>
          <w:color w:val="000000" w:themeColor="text1"/>
          <w:sz w:val="22"/>
          <w:szCs w:val="22"/>
        </w:rPr>
        <w:t>nwestora.</w:t>
      </w:r>
    </w:p>
    <w:p w14:paraId="5710E4C4" w14:textId="52B029F7" w:rsidR="00D910ED" w:rsidRDefault="00D910ED" w:rsidP="00933AE3">
      <w:pPr>
        <w:spacing w:after="0" w:line="288" w:lineRule="auto"/>
        <w:jc w:val="both"/>
        <w:rPr>
          <w:rFonts w:cs="Calibri"/>
          <w:color w:val="000000" w:themeColor="text1"/>
        </w:rPr>
      </w:pPr>
    </w:p>
    <w:p w14:paraId="4B46BD2D" w14:textId="7FBCD4B1" w:rsidR="00CF0163" w:rsidRDefault="00CF0163" w:rsidP="00933AE3">
      <w:pPr>
        <w:spacing w:after="0" w:line="288" w:lineRule="auto"/>
        <w:jc w:val="both"/>
        <w:rPr>
          <w:rFonts w:cs="Calibri"/>
          <w:color w:val="000000" w:themeColor="text1"/>
        </w:rPr>
      </w:pPr>
    </w:p>
    <w:p w14:paraId="0A38784D" w14:textId="4026BE7C" w:rsidR="00C54A9B" w:rsidRDefault="00C54A9B" w:rsidP="00933AE3">
      <w:pPr>
        <w:spacing w:after="0" w:line="288" w:lineRule="auto"/>
        <w:jc w:val="both"/>
        <w:rPr>
          <w:rFonts w:cs="Calibri"/>
          <w:color w:val="000000" w:themeColor="text1"/>
        </w:rPr>
      </w:pPr>
    </w:p>
    <w:p w14:paraId="29666407" w14:textId="77777777" w:rsidR="00A42259" w:rsidRDefault="00A42259" w:rsidP="00933AE3">
      <w:pPr>
        <w:spacing w:after="0" w:line="288" w:lineRule="auto"/>
        <w:jc w:val="both"/>
        <w:rPr>
          <w:rFonts w:cs="Calibri"/>
          <w:color w:val="000000" w:themeColor="text1"/>
        </w:rPr>
      </w:pPr>
    </w:p>
    <w:p w14:paraId="6BB635F6" w14:textId="77777777" w:rsidR="004A51F6" w:rsidRDefault="004A51F6" w:rsidP="00933AE3">
      <w:pPr>
        <w:spacing w:after="0" w:line="288" w:lineRule="auto"/>
        <w:jc w:val="both"/>
        <w:rPr>
          <w:rFonts w:cs="Calibri"/>
          <w:color w:val="000000" w:themeColor="text1"/>
        </w:rPr>
      </w:pPr>
    </w:p>
    <w:p w14:paraId="2F295361" w14:textId="77777777" w:rsidR="00CF0163" w:rsidRDefault="00CF0163" w:rsidP="00933AE3">
      <w:pPr>
        <w:spacing w:after="0" w:line="288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6E11723E" w14:textId="77777777" w:rsidR="003774DD" w:rsidRPr="00B44086" w:rsidRDefault="003774DD" w:rsidP="003774DD">
      <w:pPr>
        <w:pStyle w:val="Akapitzlist"/>
        <w:spacing w:after="0" w:line="288" w:lineRule="auto"/>
        <w:jc w:val="both"/>
        <w:rPr>
          <w:rFonts w:ascii="Calibri" w:hAnsi="Calibri" w:cs="Calibri"/>
          <w:sz w:val="16"/>
          <w:szCs w:val="16"/>
        </w:rPr>
      </w:pPr>
    </w:p>
    <w:p w14:paraId="46B111A0" w14:textId="5502FB22" w:rsidR="00933AE3" w:rsidRPr="00F4239A" w:rsidRDefault="00933AE3" w:rsidP="00933AE3">
      <w:pPr>
        <w:spacing w:after="0" w:line="288" w:lineRule="auto"/>
        <w:jc w:val="both"/>
        <w:rPr>
          <w:b/>
          <w:bCs/>
          <w:sz w:val="20"/>
          <w:szCs w:val="20"/>
        </w:rPr>
      </w:pPr>
      <w:r w:rsidRPr="00F4239A">
        <w:rPr>
          <w:b/>
          <w:bCs/>
          <w:sz w:val="20"/>
          <w:szCs w:val="20"/>
        </w:rPr>
        <w:t>Otrzymują:</w:t>
      </w:r>
    </w:p>
    <w:p w14:paraId="7B683331" w14:textId="49A55508" w:rsidR="00CF0163" w:rsidRPr="00F4239A" w:rsidRDefault="00CF0163" w:rsidP="00933AE3">
      <w:pPr>
        <w:pStyle w:val="Akapitzlist"/>
        <w:numPr>
          <w:ilvl w:val="0"/>
          <w:numId w:val="10"/>
        </w:numPr>
        <w:spacing w:after="0" w:line="288" w:lineRule="auto"/>
        <w:jc w:val="both"/>
        <w:rPr>
          <w:sz w:val="20"/>
          <w:szCs w:val="20"/>
        </w:rPr>
      </w:pPr>
      <w:r w:rsidRPr="00F4239A">
        <w:rPr>
          <w:sz w:val="20"/>
          <w:szCs w:val="20"/>
        </w:rPr>
        <w:t>Inwestor: Energia Podlasie Sp. z o.o., ul. Górna 5, 10-040 Olsztyn</w:t>
      </w:r>
    </w:p>
    <w:p w14:paraId="6C332E1F" w14:textId="3729436A" w:rsidR="003774DD" w:rsidRPr="00F4239A" w:rsidRDefault="009B7961" w:rsidP="00933AE3">
      <w:pPr>
        <w:pStyle w:val="Akapitzlist"/>
        <w:numPr>
          <w:ilvl w:val="0"/>
          <w:numId w:val="10"/>
        </w:numPr>
        <w:spacing w:after="0" w:line="288" w:lineRule="auto"/>
        <w:jc w:val="both"/>
        <w:rPr>
          <w:sz w:val="20"/>
          <w:szCs w:val="20"/>
        </w:rPr>
      </w:pPr>
      <w:r w:rsidRPr="00F4239A">
        <w:rPr>
          <w:sz w:val="20"/>
          <w:szCs w:val="20"/>
        </w:rPr>
        <w:t>Z</w:t>
      </w:r>
      <w:r w:rsidR="003774DD" w:rsidRPr="00F4239A">
        <w:rPr>
          <w:sz w:val="20"/>
          <w:szCs w:val="20"/>
        </w:rPr>
        <w:t xml:space="preserve"> uwagi na fakt, iż liczba stron przekroczyła 10 (art. 74 ust. 3 – ustawy z dnia 3 paździe</w:t>
      </w:r>
      <w:r w:rsidRPr="00F4239A">
        <w:rPr>
          <w:sz w:val="20"/>
          <w:szCs w:val="20"/>
        </w:rPr>
        <w:t>r</w:t>
      </w:r>
      <w:r w:rsidR="003774DD" w:rsidRPr="00F4239A">
        <w:rPr>
          <w:sz w:val="20"/>
          <w:szCs w:val="20"/>
        </w:rPr>
        <w:t>nika 2008 roku</w:t>
      </w:r>
      <w:r w:rsidRPr="00F4239A">
        <w:rPr>
          <w:sz w:val="20"/>
          <w:szCs w:val="20"/>
        </w:rPr>
        <w:t xml:space="preserve"> – o</w:t>
      </w:r>
      <w:r w:rsidRPr="00F4239A">
        <w:t xml:space="preserve"> </w:t>
      </w:r>
      <w:r w:rsidRPr="00F4239A">
        <w:rPr>
          <w:sz w:val="20"/>
          <w:szCs w:val="20"/>
        </w:rPr>
        <w:t>udostępnianiu informacji o środowisku i jego ochronie, udziale społeczeństwa w ochronie środowiska oraz o ocenach oddziaływania na środowisko (t</w:t>
      </w:r>
      <w:r w:rsidR="000643AF" w:rsidRPr="00F4239A">
        <w:rPr>
          <w:sz w:val="20"/>
          <w:szCs w:val="20"/>
        </w:rPr>
        <w:t>.</w:t>
      </w:r>
      <w:r w:rsidRPr="00F4239A">
        <w:rPr>
          <w:sz w:val="20"/>
          <w:szCs w:val="20"/>
        </w:rPr>
        <w:t xml:space="preserve"> j</w:t>
      </w:r>
      <w:r w:rsidR="000643AF" w:rsidRPr="00F4239A">
        <w:rPr>
          <w:sz w:val="20"/>
          <w:szCs w:val="20"/>
        </w:rPr>
        <w:t>.</w:t>
      </w:r>
      <w:r w:rsidRPr="00F4239A">
        <w:rPr>
          <w:sz w:val="20"/>
          <w:szCs w:val="20"/>
        </w:rPr>
        <w:t>: Dz. U. z 202</w:t>
      </w:r>
      <w:r w:rsidR="000643AF" w:rsidRPr="00F4239A">
        <w:rPr>
          <w:sz w:val="20"/>
          <w:szCs w:val="20"/>
        </w:rPr>
        <w:t>2</w:t>
      </w:r>
      <w:r w:rsidRPr="00F4239A">
        <w:rPr>
          <w:sz w:val="20"/>
          <w:szCs w:val="20"/>
        </w:rPr>
        <w:t xml:space="preserve"> r., poz.</w:t>
      </w:r>
      <w:r w:rsidR="000643AF" w:rsidRPr="00F4239A">
        <w:rPr>
          <w:sz w:val="20"/>
          <w:szCs w:val="20"/>
        </w:rPr>
        <w:t xml:space="preserve"> 1029</w:t>
      </w:r>
      <w:r w:rsidRPr="00F4239A">
        <w:rPr>
          <w:sz w:val="20"/>
          <w:szCs w:val="20"/>
        </w:rPr>
        <w:t xml:space="preserve"> z </w:t>
      </w:r>
      <w:proofErr w:type="spellStart"/>
      <w:r w:rsidRPr="00F4239A">
        <w:rPr>
          <w:sz w:val="20"/>
          <w:szCs w:val="20"/>
        </w:rPr>
        <w:t>późn</w:t>
      </w:r>
      <w:proofErr w:type="spellEnd"/>
      <w:r w:rsidR="000643AF" w:rsidRPr="00F4239A">
        <w:rPr>
          <w:sz w:val="20"/>
          <w:szCs w:val="20"/>
        </w:rPr>
        <w:t>.</w:t>
      </w:r>
      <w:r w:rsidRPr="00F4239A">
        <w:rPr>
          <w:sz w:val="20"/>
          <w:szCs w:val="20"/>
        </w:rPr>
        <w:t xml:space="preserve"> zm</w:t>
      </w:r>
      <w:r w:rsidR="000643AF" w:rsidRPr="00F4239A">
        <w:rPr>
          <w:sz w:val="20"/>
          <w:szCs w:val="20"/>
        </w:rPr>
        <w:t>.)</w:t>
      </w:r>
      <w:r w:rsidRPr="00F4239A">
        <w:rPr>
          <w:sz w:val="20"/>
          <w:szCs w:val="20"/>
        </w:rPr>
        <w:t xml:space="preserve">, niniejsza decyzja została podana do publicznej wiadomości poprzez zamieszczenie na tablicy ogłoszeń Urzędu Gminy </w:t>
      </w:r>
      <w:r w:rsidR="000643AF" w:rsidRPr="00F4239A">
        <w:rPr>
          <w:sz w:val="20"/>
          <w:szCs w:val="20"/>
        </w:rPr>
        <w:t xml:space="preserve">                         </w:t>
      </w:r>
      <w:r w:rsidRPr="00F4239A">
        <w:rPr>
          <w:sz w:val="20"/>
          <w:szCs w:val="20"/>
        </w:rPr>
        <w:t xml:space="preserve">w Jednorożcu oraz na tablicy ogłoszeń sołectwa Żelazna Prywatna (za pośrednictwem sołtysa), a także </w:t>
      </w:r>
      <w:r w:rsidR="000643AF" w:rsidRPr="00F4239A">
        <w:rPr>
          <w:sz w:val="20"/>
          <w:szCs w:val="20"/>
        </w:rPr>
        <w:t xml:space="preserve">                  </w:t>
      </w:r>
      <w:r w:rsidRPr="00F4239A">
        <w:rPr>
          <w:sz w:val="20"/>
          <w:szCs w:val="20"/>
        </w:rPr>
        <w:t xml:space="preserve">w Biuletynie Informacji Publicznej Urzędu Gminy w Jednorożcu. </w:t>
      </w:r>
    </w:p>
    <w:p w14:paraId="3FDD991E" w14:textId="2BBCDDBF" w:rsidR="000643AF" w:rsidRPr="00F4239A" w:rsidRDefault="00710633" w:rsidP="000643AF">
      <w:pPr>
        <w:pStyle w:val="Akapitzlist"/>
        <w:numPr>
          <w:ilvl w:val="0"/>
          <w:numId w:val="10"/>
        </w:numPr>
        <w:spacing w:after="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="000643AF" w:rsidRPr="00F4239A">
        <w:rPr>
          <w:sz w:val="20"/>
          <w:szCs w:val="20"/>
        </w:rPr>
        <w:t>a</w:t>
      </w:r>
      <w:r>
        <w:rPr>
          <w:sz w:val="20"/>
          <w:szCs w:val="20"/>
        </w:rPr>
        <w:t>.</w:t>
      </w:r>
    </w:p>
    <w:p w14:paraId="1E83C307" w14:textId="77777777" w:rsidR="000643AF" w:rsidRPr="00F4239A" w:rsidRDefault="000643AF" w:rsidP="000643AF">
      <w:pPr>
        <w:spacing w:after="0" w:line="288" w:lineRule="auto"/>
        <w:jc w:val="both"/>
        <w:rPr>
          <w:sz w:val="20"/>
          <w:szCs w:val="20"/>
        </w:rPr>
      </w:pPr>
    </w:p>
    <w:p w14:paraId="1C215E32" w14:textId="030EC9BA" w:rsidR="00933AE3" w:rsidRPr="00F4239A" w:rsidRDefault="00933AE3" w:rsidP="00933AE3">
      <w:pPr>
        <w:spacing w:after="0" w:line="288" w:lineRule="auto"/>
        <w:jc w:val="both"/>
        <w:rPr>
          <w:sz w:val="16"/>
          <w:szCs w:val="16"/>
        </w:rPr>
      </w:pPr>
    </w:p>
    <w:p w14:paraId="452D76A7" w14:textId="27622AD3" w:rsidR="009B7961" w:rsidRPr="00F4239A" w:rsidRDefault="009B7961" w:rsidP="009B7961">
      <w:pPr>
        <w:spacing w:after="0" w:line="288" w:lineRule="auto"/>
        <w:jc w:val="both"/>
        <w:rPr>
          <w:b/>
          <w:bCs/>
          <w:sz w:val="20"/>
          <w:szCs w:val="20"/>
        </w:rPr>
      </w:pPr>
      <w:r w:rsidRPr="00F4239A">
        <w:rPr>
          <w:b/>
          <w:bCs/>
          <w:sz w:val="20"/>
          <w:szCs w:val="20"/>
        </w:rPr>
        <w:t>Do wiadomości:</w:t>
      </w:r>
    </w:p>
    <w:p w14:paraId="7C11BB03" w14:textId="3CAA9EEA" w:rsidR="009B7961" w:rsidRPr="00F4239A" w:rsidRDefault="00D12630" w:rsidP="009B7961">
      <w:pPr>
        <w:pStyle w:val="Akapitzlist"/>
        <w:numPr>
          <w:ilvl w:val="0"/>
          <w:numId w:val="14"/>
        </w:numPr>
        <w:spacing w:after="0" w:line="288" w:lineRule="auto"/>
        <w:jc w:val="both"/>
        <w:rPr>
          <w:sz w:val="20"/>
          <w:szCs w:val="20"/>
        </w:rPr>
      </w:pPr>
      <w:r w:rsidRPr="00F4239A">
        <w:rPr>
          <w:sz w:val="20"/>
          <w:szCs w:val="20"/>
        </w:rPr>
        <w:t>REGIONALNA DYREKCJA OCHRONY ŚRODOWISKA</w:t>
      </w:r>
      <w:r w:rsidR="009B7961" w:rsidRPr="00F4239A">
        <w:rPr>
          <w:sz w:val="20"/>
          <w:szCs w:val="20"/>
        </w:rPr>
        <w:t xml:space="preserve"> w Warszawie, ul. H. Sienkiewicza </w:t>
      </w:r>
      <w:r w:rsidRPr="00F4239A">
        <w:rPr>
          <w:sz w:val="20"/>
          <w:szCs w:val="20"/>
        </w:rPr>
        <w:t>3, 00-015 Warszawa</w:t>
      </w:r>
    </w:p>
    <w:p w14:paraId="11AF9613" w14:textId="721DFB5A" w:rsidR="00D12630" w:rsidRPr="00F4239A" w:rsidRDefault="00D12630" w:rsidP="009B7961">
      <w:pPr>
        <w:pStyle w:val="Akapitzlist"/>
        <w:numPr>
          <w:ilvl w:val="0"/>
          <w:numId w:val="14"/>
        </w:numPr>
        <w:spacing w:after="0" w:line="288" w:lineRule="auto"/>
        <w:jc w:val="both"/>
        <w:rPr>
          <w:sz w:val="20"/>
          <w:szCs w:val="20"/>
        </w:rPr>
      </w:pPr>
      <w:r w:rsidRPr="00F4239A">
        <w:rPr>
          <w:sz w:val="20"/>
          <w:szCs w:val="20"/>
        </w:rPr>
        <w:t>PAŃSTWOWY POWIATOWY INSPEKTOR SANITARNY w Przasnyszu, ul. Gołymińska 13, 06-300 Przasnysz</w:t>
      </w:r>
    </w:p>
    <w:p w14:paraId="70006C93" w14:textId="448AB204" w:rsidR="00D12630" w:rsidRPr="00F4239A" w:rsidRDefault="00D12630" w:rsidP="009B7961">
      <w:pPr>
        <w:pStyle w:val="Akapitzlist"/>
        <w:numPr>
          <w:ilvl w:val="0"/>
          <w:numId w:val="14"/>
        </w:numPr>
        <w:spacing w:after="0" w:line="288" w:lineRule="auto"/>
        <w:jc w:val="both"/>
        <w:rPr>
          <w:sz w:val="20"/>
          <w:szCs w:val="20"/>
        </w:rPr>
      </w:pPr>
      <w:r w:rsidRPr="00F4239A">
        <w:rPr>
          <w:sz w:val="20"/>
          <w:szCs w:val="20"/>
        </w:rPr>
        <w:t>PAŃSTWOWE GOSPODARSTWO WODNE WODY POLSKIE, Zarząd Zlewni w Ostrołęce, ul. Poznańska 19, 07-409 Ostrołęka</w:t>
      </w:r>
    </w:p>
    <w:p w14:paraId="142141DF" w14:textId="450C0616" w:rsidR="00782D11" w:rsidRPr="00F4239A" w:rsidRDefault="00782D11" w:rsidP="00933AE3">
      <w:pPr>
        <w:spacing w:after="0" w:line="288" w:lineRule="auto"/>
        <w:jc w:val="both"/>
        <w:rPr>
          <w:b/>
          <w:bCs/>
          <w:sz w:val="16"/>
          <w:szCs w:val="16"/>
        </w:rPr>
      </w:pPr>
    </w:p>
    <w:p w14:paraId="795245E4" w14:textId="64503C1A" w:rsidR="000643AF" w:rsidRPr="00F4239A" w:rsidRDefault="000643AF" w:rsidP="00933AE3">
      <w:pPr>
        <w:spacing w:after="0" w:line="288" w:lineRule="auto"/>
        <w:jc w:val="both"/>
        <w:rPr>
          <w:b/>
          <w:bCs/>
          <w:sz w:val="16"/>
          <w:szCs w:val="16"/>
        </w:rPr>
      </w:pPr>
    </w:p>
    <w:p w14:paraId="751EB072" w14:textId="3564010C" w:rsidR="000643AF" w:rsidRPr="00F4239A" w:rsidRDefault="000643AF" w:rsidP="00933AE3">
      <w:pPr>
        <w:spacing w:after="0" w:line="288" w:lineRule="auto"/>
        <w:jc w:val="both"/>
        <w:rPr>
          <w:b/>
          <w:bCs/>
          <w:sz w:val="16"/>
          <w:szCs w:val="16"/>
        </w:rPr>
      </w:pPr>
    </w:p>
    <w:p w14:paraId="494DB184" w14:textId="77777777" w:rsidR="000643AF" w:rsidRPr="00F4239A" w:rsidRDefault="000643AF" w:rsidP="00933AE3">
      <w:pPr>
        <w:spacing w:after="0" w:line="288" w:lineRule="auto"/>
        <w:jc w:val="both"/>
        <w:rPr>
          <w:b/>
          <w:bCs/>
          <w:sz w:val="16"/>
          <w:szCs w:val="16"/>
        </w:rPr>
      </w:pPr>
    </w:p>
    <w:p w14:paraId="6809EC79" w14:textId="77777777" w:rsidR="00C54A9B" w:rsidRPr="00F4239A" w:rsidRDefault="00C54A9B" w:rsidP="00933AE3">
      <w:pPr>
        <w:spacing w:after="0" w:line="288" w:lineRule="auto"/>
        <w:jc w:val="both"/>
        <w:rPr>
          <w:b/>
          <w:bCs/>
          <w:sz w:val="20"/>
          <w:szCs w:val="20"/>
        </w:rPr>
      </w:pPr>
      <w:r w:rsidRPr="00F4239A">
        <w:rPr>
          <w:b/>
          <w:bCs/>
          <w:sz w:val="20"/>
          <w:szCs w:val="20"/>
        </w:rPr>
        <w:t>Sporządziła</w:t>
      </w:r>
      <w:r w:rsidR="00933AE3" w:rsidRPr="00F4239A">
        <w:rPr>
          <w:b/>
          <w:bCs/>
          <w:sz w:val="20"/>
          <w:szCs w:val="20"/>
        </w:rPr>
        <w:t>:</w:t>
      </w:r>
    </w:p>
    <w:p w14:paraId="320963B0" w14:textId="2672F3D7" w:rsidR="00F45922" w:rsidRPr="00F4239A" w:rsidRDefault="00C54A9B" w:rsidP="00C52F91">
      <w:pPr>
        <w:spacing w:after="0" w:line="288" w:lineRule="auto"/>
        <w:jc w:val="both"/>
        <w:rPr>
          <w:b/>
          <w:bCs/>
          <w:sz w:val="20"/>
          <w:szCs w:val="20"/>
        </w:rPr>
      </w:pPr>
      <w:r w:rsidRPr="00F4239A">
        <w:rPr>
          <w:sz w:val="20"/>
          <w:szCs w:val="20"/>
        </w:rPr>
        <w:t>Katarzyna Skała</w:t>
      </w:r>
      <w:r w:rsidR="00933AE3" w:rsidRPr="00F4239A">
        <w:rPr>
          <w:sz w:val="20"/>
          <w:szCs w:val="20"/>
        </w:rPr>
        <w:t>, tel</w:t>
      </w:r>
      <w:r w:rsidRPr="00F4239A">
        <w:rPr>
          <w:sz w:val="20"/>
          <w:szCs w:val="20"/>
        </w:rPr>
        <w:t>.</w:t>
      </w:r>
      <w:r w:rsidR="00933AE3" w:rsidRPr="00F4239A">
        <w:rPr>
          <w:sz w:val="20"/>
          <w:szCs w:val="20"/>
        </w:rPr>
        <w:t xml:space="preserve"> (29) 751 70 </w:t>
      </w:r>
      <w:r w:rsidR="00D12630" w:rsidRPr="00F4239A">
        <w:rPr>
          <w:sz w:val="20"/>
          <w:szCs w:val="20"/>
        </w:rPr>
        <w:t>39</w:t>
      </w:r>
    </w:p>
    <w:sectPr w:rsidR="00F45922" w:rsidRPr="00F4239A" w:rsidSect="00A42259">
      <w:footerReference w:type="default" r:id="rId8"/>
      <w:pgSz w:w="11906" w:h="16838"/>
      <w:pgMar w:top="851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403024" w14:textId="77777777" w:rsidR="00E2757B" w:rsidRDefault="00E2757B" w:rsidP="00933AE3">
      <w:pPr>
        <w:spacing w:after="0" w:line="240" w:lineRule="auto"/>
      </w:pPr>
      <w:r>
        <w:separator/>
      </w:r>
    </w:p>
  </w:endnote>
  <w:endnote w:type="continuationSeparator" w:id="0">
    <w:p w14:paraId="718C7706" w14:textId="77777777" w:rsidR="00E2757B" w:rsidRDefault="00E2757B" w:rsidP="00933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3772523"/>
      <w:docPartObj>
        <w:docPartGallery w:val="Page Numbers (Bottom of Page)"/>
        <w:docPartUnique/>
      </w:docPartObj>
    </w:sdtPr>
    <w:sdtEndPr/>
    <w:sdtContent>
      <w:p w14:paraId="02ECB13F" w14:textId="536F6090" w:rsidR="00933AE3" w:rsidRDefault="00933AE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6E8927" w14:textId="77777777" w:rsidR="00933AE3" w:rsidRDefault="00933A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03E660" w14:textId="77777777" w:rsidR="00E2757B" w:rsidRDefault="00E2757B" w:rsidP="00933AE3">
      <w:pPr>
        <w:spacing w:after="0" w:line="240" w:lineRule="auto"/>
      </w:pPr>
      <w:r>
        <w:separator/>
      </w:r>
    </w:p>
  </w:footnote>
  <w:footnote w:type="continuationSeparator" w:id="0">
    <w:p w14:paraId="39ADC45D" w14:textId="77777777" w:rsidR="00E2757B" w:rsidRDefault="00E2757B" w:rsidP="00933A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14700"/>
    <w:multiLevelType w:val="hybridMultilevel"/>
    <w:tmpl w:val="18444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F4CE4"/>
    <w:multiLevelType w:val="hybridMultilevel"/>
    <w:tmpl w:val="378EB3FC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01F41"/>
    <w:multiLevelType w:val="hybridMultilevel"/>
    <w:tmpl w:val="57A4B646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292C3633"/>
    <w:multiLevelType w:val="hybridMultilevel"/>
    <w:tmpl w:val="E5FEE8EE"/>
    <w:lvl w:ilvl="0" w:tplc="A34638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005DB"/>
    <w:multiLevelType w:val="hybridMultilevel"/>
    <w:tmpl w:val="C928AA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A3202"/>
    <w:multiLevelType w:val="hybridMultilevel"/>
    <w:tmpl w:val="6CA46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E31A08"/>
    <w:multiLevelType w:val="hybridMultilevel"/>
    <w:tmpl w:val="89E801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B264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7D459FB"/>
    <w:multiLevelType w:val="hybridMultilevel"/>
    <w:tmpl w:val="8DAA3FD8"/>
    <w:lvl w:ilvl="0" w:tplc="D6D061E6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9" w15:restartNumberingAfterBreak="0">
    <w:nsid w:val="47E971ED"/>
    <w:multiLevelType w:val="hybridMultilevel"/>
    <w:tmpl w:val="E0D034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21517D"/>
    <w:multiLevelType w:val="hybridMultilevel"/>
    <w:tmpl w:val="C1403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433F32"/>
    <w:multiLevelType w:val="hybridMultilevel"/>
    <w:tmpl w:val="384C47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D2406"/>
    <w:multiLevelType w:val="hybridMultilevel"/>
    <w:tmpl w:val="7F44C20A"/>
    <w:lvl w:ilvl="0" w:tplc="41F4AA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C63927"/>
    <w:multiLevelType w:val="hybridMultilevel"/>
    <w:tmpl w:val="547EEA78"/>
    <w:lvl w:ilvl="0" w:tplc="0415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59B28D9"/>
    <w:multiLevelType w:val="hybridMultilevel"/>
    <w:tmpl w:val="AAD2ED3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76C66D6"/>
    <w:multiLevelType w:val="hybridMultilevel"/>
    <w:tmpl w:val="1ED894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252524"/>
    <w:multiLevelType w:val="multilevel"/>
    <w:tmpl w:val="D5BC4BE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77956FD6"/>
    <w:multiLevelType w:val="hybridMultilevel"/>
    <w:tmpl w:val="DFB6FD86"/>
    <w:lvl w:ilvl="0" w:tplc="F2A0A6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671AD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7"/>
  </w:num>
  <w:num w:numId="5">
    <w:abstractNumId w:val="18"/>
  </w:num>
  <w:num w:numId="6">
    <w:abstractNumId w:val="4"/>
  </w:num>
  <w:num w:numId="7">
    <w:abstractNumId w:val="15"/>
  </w:num>
  <w:num w:numId="8">
    <w:abstractNumId w:val="0"/>
  </w:num>
  <w:num w:numId="9">
    <w:abstractNumId w:val="9"/>
  </w:num>
  <w:num w:numId="10">
    <w:abstractNumId w:val="6"/>
  </w:num>
  <w:num w:numId="11">
    <w:abstractNumId w:val="14"/>
  </w:num>
  <w:num w:numId="12">
    <w:abstractNumId w:val="8"/>
  </w:num>
  <w:num w:numId="13">
    <w:abstractNumId w:val="12"/>
  </w:num>
  <w:num w:numId="14">
    <w:abstractNumId w:val="3"/>
  </w:num>
  <w:num w:numId="15">
    <w:abstractNumId w:val="17"/>
  </w:num>
  <w:num w:numId="16">
    <w:abstractNumId w:val="13"/>
  </w:num>
  <w:num w:numId="17">
    <w:abstractNumId w:val="16"/>
  </w:num>
  <w:num w:numId="18">
    <w:abstractNumId w:val="1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886"/>
    <w:rsid w:val="00014783"/>
    <w:rsid w:val="0002411C"/>
    <w:rsid w:val="00041EF9"/>
    <w:rsid w:val="00042D2B"/>
    <w:rsid w:val="00044245"/>
    <w:rsid w:val="000524CE"/>
    <w:rsid w:val="000571AD"/>
    <w:rsid w:val="000643AF"/>
    <w:rsid w:val="00075651"/>
    <w:rsid w:val="00076BF7"/>
    <w:rsid w:val="000923F9"/>
    <w:rsid w:val="00097B4E"/>
    <w:rsid w:val="000A4CF6"/>
    <w:rsid w:val="000A6575"/>
    <w:rsid w:val="000B1BB9"/>
    <w:rsid w:val="000B2AA2"/>
    <w:rsid w:val="000B4874"/>
    <w:rsid w:val="000C19A5"/>
    <w:rsid w:val="000D1B82"/>
    <w:rsid w:val="000E1221"/>
    <w:rsid w:val="001101E3"/>
    <w:rsid w:val="0011090E"/>
    <w:rsid w:val="00112823"/>
    <w:rsid w:val="00126521"/>
    <w:rsid w:val="001477BE"/>
    <w:rsid w:val="001768BB"/>
    <w:rsid w:val="00192367"/>
    <w:rsid w:val="001A153B"/>
    <w:rsid w:val="001A4918"/>
    <w:rsid w:val="001B0614"/>
    <w:rsid w:val="001B221E"/>
    <w:rsid w:val="001B33FB"/>
    <w:rsid w:val="001B7ACE"/>
    <w:rsid w:val="001D650D"/>
    <w:rsid w:val="001D7527"/>
    <w:rsid w:val="001F65BC"/>
    <w:rsid w:val="001F7742"/>
    <w:rsid w:val="00225B19"/>
    <w:rsid w:val="00231D37"/>
    <w:rsid w:val="002437E3"/>
    <w:rsid w:val="00246843"/>
    <w:rsid w:val="00255107"/>
    <w:rsid w:val="0026586C"/>
    <w:rsid w:val="0027669C"/>
    <w:rsid w:val="00276DF5"/>
    <w:rsid w:val="00295BBA"/>
    <w:rsid w:val="00296D25"/>
    <w:rsid w:val="002A1425"/>
    <w:rsid w:val="002C22B0"/>
    <w:rsid w:val="002D4516"/>
    <w:rsid w:val="003002BA"/>
    <w:rsid w:val="003213B3"/>
    <w:rsid w:val="0034008D"/>
    <w:rsid w:val="003438F6"/>
    <w:rsid w:val="00345B09"/>
    <w:rsid w:val="00373496"/>
    <w:rsid w:val="003774DD"/>
    <w:rsid w:val="00386F8C"/>
    <w:rsid w:val="00395945"/>
    <w:rsid w:val="0039733E"/>
    <w:rsid w:val="003A16C7"/>
    <w:rsid w:val="003A445E"/>
    <w:rsid w:val="003C0682"/>
    <w:rsid w:val="003C06D4"/>
    <w:rsid w:val="003E58A1"/>
    <w:rsid w:val="003F0100"/>
    <w:rsid w:val="003F0343"/>
    <w:rsid w:val="00404010"/>
    <w:rsid w:val="00421AD5"/>
    <w:rsid w:val="004376A3"/>
    <w:rsid w:val="0045142C"/>
    <w:rsid w:val="0045797A"/>
    <w:rsid w:val="00462FCE"/>
    <w:rsid w:val="004633FA"/>
    <w:rsid w:val="00463AC4"/>
    <w:rsid w:val="00466886"/>
    <w:rsid w:val="00475729"/>
    <w:rsid w:val="00482000"/>
    <w:rsid w:val="004A51F6"/>
    <w:rsid w:val="004B291C"/>
    <w:rsid w:val="004D1C61"/>
    <w:rsid w:val="004D3D6F"/>
    <w:rsid w:val="004E6C68"/>
    <w:rsid w:val="004F3AE1"/>
    <w:rsid w:val="00500447"/>
    <w:rsid w:val="0050455C"/>
    <w:rsid w:val="00514DBC"/>
    <w:rsid w:val="005230F1"/>
    <w:rsid w:val="0053247B"/>
    <w:rsid w:val="005552D1"/>
    <w:rsid w:val="00566378"/>
    <w:rsid w:val="005A2A62"/>
    <w:rsid w:val="005A50BD"/>
    <w:rsid w:val="005A520B"/>
    <w:rsid w:val="005C6B4D"/>
    <w:rsid w:val="005C7933"/>
    <w:rsid w:val="005E33FC"/>
    <w:rsid w:val="005E3675"/>
    <w:rsid w:val="005E6E94"/>
    <w:rsid w:val="005F153C"/>
    <w:rsid w:val="005F615F"/>
    <w:rsid w:val="0060105F"/>
    <w:rsid w:val="00601F39"/>
    <w:rsid w:val="00610311"/>
    <w:rsid w:val="006333F3"/>
    <w:rsid w:val="006450C5"/>
    <w:rsid w:val="00647B30"/>
    <w:rsid w:val="00686C7D"/>
    <w:rsid w:val="00691ED6"/>
    <w:rsid w:val="006A153A"/>
    <w:rsid w:val="006B7F5C"/>
    <w:rsid w:val="006E7283"/>
    <w:rsid w:val="006F6620"/>
    <w:rsid w:val="006F7D26"/>
    <w:rsid w:val="00710633"/>
    <w:rsid w:val="007127EE"/>
    <w:rsid w:val="00716199"/>
    <w:rsid w:val="00730E8C"/>
    <w:rsid w:val="007314BD"/>
    <w:rsid w:val="0073663E"/>
    <w:rsid w:val="00741942"/>
    <w:rsid w:val="00742ECC"/>
    <w:rsid w:val="0074433C"/>
    <w:rsid w:val="0074641D"/>
    <w:rsid w:val="00746C59"/>
    <w:rsid w:val="00747948"/>
    <w:rsid w:val="0078071A"/>
    <w:rsid w:val="00782D11"/>
    <w:rsid w:val="0078425C"/>
    <w:rsid w:val="007A41DD"/>
    <w:rsid w:val="007A4403"/>
    <w:rsid w:val="007A79F9"/>
    <w:rsid w:val="007B2F35"/>
    <w:rsid w:val="007B3B86"/>
    <w:rsid w:val="007B7EF2"/>
    <w:rsid w:val="007C4117"/>
    <w:rsid w:val="007C62EF"/>
    <w:rsid w:val="007D07E0"/>
    <w:rsid w:val="007D3F6C"/>
    <w:rsid w:val="007E11CC"/>
    <w:rsid w:val="007E25CB"/>
    <w:rsid w:val="007E3947"/>
    <w:rsid w:val="007F315C"/>
    <w:rsid w:val="00800B63"/>
    <w:rsid w:val="00831813"/>
    <w:rsid w:val="00841CBF"/>
    <w:rsid w:val="008425A3"/>
    <w:rsid w:val="008444A6"/>
    <w:rsid w:val="00846B29"/>
    <w:rsid w:val="008506BB"/>
    <w:rsid w:val="00853F34"/>
    <w:rsid w:val="008644B2"/>
    <w:rsid w:val="008715A0"/>
    <w:rsid w:val="00873CD4"/>
    <w:rsid w:val="00875915"/>
    <w:rsid w:val="008803B9"/>
    <w:rsid w:val="008865BE"/>
    <w:rsid w:val="008B2264"/>
    <w:rsid w:val="008B54DD"/>
    <w:rsid w:val="008B7C45"/>
    <w:rsid w:val="008C3D52"/>
    <w:rsid w:val="008C4460"/>
    <w:rsid w:val="008C79E7"/>
    <w:rsid w:val="008D3156"/>
    <w:rsid w:val="008D5168"/>
    <w:rsid w:val="008F2AFA"/>
    <w:rsid w:val="0091047F"/>
    <w:rsid w:val="00921F90"/>
    <w:rsid w:val="00932C28"/>
    <w:rsid w:val="00933AE3"/>
    <w:rsid w:val="0097082B"/>
    <w:rsid w:val="00975F3D"/>
    <w:rsid w:val="009762E0"/>
    <w:rsid w:val="00976BEF"/>
    <w:rsid w:val="00983C0A"/>
    <w:rsid w:val="009A1331"/>
    <w:rsid w:val="009B7961"/>
    <w:rsid w:val="009C0190"/>
    <w:rsid w:val="009C5616"/>
    <w:rsid w:val="009D08D9"/>
    <w:rsid w:val="009E1F36"/>
    <w:rsid w:val="009E65D9"/>
    <w:rsid w:val="009E6C22"/>
    <w:rsid w:val="009E771A"/>
    <w:rsid w:val="009E7E6F"/>
    <w:rsid w:val="009F539B"/>
    <w:rsid w:val="00A27FFB"/>
    <w:rsid w:val="00A42259"/>
    <w:rsid w:val="00A53BD3"/>
    <w:rsid w:val="00A56682"/>
    <w:rsid w:val="00A62FCE"/>
    <w:rsid w:val="00A72427"/>
    <w:rsid w:val="00A87D01"/>
    <w:rsid w:val="00A94565"/>
    <w:rsid w:val="00A96452"/>
    <w:rsid w:val="00A97757"/>
    <w:rsid w:val="00AA3262"/>
    <w:rsid w:val="00AB1E4D"/>
    <w:rsid w:val="00AB3B39"/>
    <w:rsid w:val="00AC4DD1"/>
    <w:rsid w:val="00AD06C7"/>
    <w:rsid w:val="00AD53EC"/>
    <w:rsid w:val="00AD5935"/>
    <w:rsid w:val="00B06ABD"/>
    <w:rsid w:val="00B4331D"/>
    <w:rsid w:val="00B44086"/>
    <w:rsid w:val="00B57FC5"/>
    <w:rsid w:val="00B66A37"/>
    <w:rsid w:val="00B819AE"/>
    <w:rsid w:val="00B82924"/>
    <w:rsid w:val="00B82D62"/>
    <w:rsid w:val="00BA5B5A"/>
    <w:rsid w:val="00BA6830"/>
    <w:rsid w:val="00BC2A46"/>
    <w:rsid w:val="00BC44E2"/>
    <w:rsid w:val="00BC60EF"/>
    <w:rsid w:val="00BC7CBD"/>
    <w:rsid w:val="00BD0B5F"/>
    <w:rsid w:val="00BD43C4"/>
    <w:rsid w:val="00BE17B4"/>
    <w:rsid w:val="00BF1D69"/>
    <w:rsid w:val="00C03D95"/>
    <w:rsid w:val="00C32D1A"/>
    <w:rsid w:val="00C353E5"/>
    <w:rsid w:val="00C43183"/>
    <w:rsid w:val="00C46D71"/>
    <w:rsid w:val="00C52E5B"/>
    <w:rsid w:val="00C52F91"/>
    <w:rsid w:val="00C54A9B"/>
    <w:rsid w:val="00C623E1"/>
    <w:rsid w:val="00C705D8"/>
    <w:rsid w:val="00C8172E"/>
    <w:rsid w:val="00C85352"/>
    <w:rsid w:val="00C8775C"/>
    <w:rsid w:val="00C92A20"/>
    <w:rsid w:val="00C94CB0"/>
    <w:rsid w:val="00CA364B"/>
    <w:rsid w:val="00CB1500"/>
    <w:rsid w:val="00CB6343"/>
    <w:rsid w:val="00CB6E4D"/>
    <w:rsid w:val="00CC4008"/>
    <w:rsid w:val="00CC4A7E"/>
    <w:rsid w:val="00CE09E9"/>
    <w:rsid w:val="00CE2A67"/>
    <w:rsid w:val="00CF0163"/>
    <w:rsid w:val="00D102A5"/>
    <w:rsid w:val="00D12630"/>
    <w:rsid w:val="00D16E0D"/>
    <w:rsid w:val="00D22C30"/>
    <w:rsid w:val="00D42EEE"/>
    <w:rsid w:val="00D55860"/>
    <w:rsid w:val="00D62CA3"/>
    <w:rsid w:val="00D71819"/>
    <w:rsid w:val="00D771E0"/>
    <w:rsid w:val="00D77740"/>
    <w:rsid w:val="00D910ED"/>
    <w:rsid w:val="00D9165F"/>
    <w:rsid w:val="00D92A2F"/>
    <w:rsid w:val="00D944FD"/>
    <w:rsid w:val="00DA40A1"/>
    <w:rsid w:val="00DC4BF1"/>
    <w:rsid w:val="00DD014F"/>
    <w:rsid w:val="00DD1C62"/>
    <w:rsid w:val="00E05D34"/>
    <w:rsid w:val="00E23B7C"/>
    <w:rsid w:val="00E24352"/>
    <w:rsid w:val="00E24E81"/>
    <w:rsid w:val="00E25FB5"/>
    <w:rsid w:val="00E2757B"/>
    <w:rsid w:val="00E307DE"/>
    <w:rsid w:val="00E32CA8"/>
    <w:rsid w:val="00E36D06"/>
    <w:rsid w:val="00E61AA9"/>
    <w:rsid w:val="00E61AF4"/>
    <w:rsid w:val="00E66945"/>
    <w:rsid w:val="00E71419"/>
    <w:rsid w:val="00E71796"/>
    <w:rsid w:val="00E736AA"/>
    <w:rsid w:val="00E80EEB"/>
    <w:rsid w:val="00E87A12"/>
    <w:rsid w:val="00E9629D"/>
    <w:rsid w:val="00EC1379"/>
    <w:rsid w:val="00ED5BBE"/>
    <w:rsid w:val="00EE40AA"/>
    <w:rsid w:val="00F2248C"/>
    <w:rsid w:val="00F25F46"/>
    <w:rsid w:val="00F365B7"/>
    <w:rsid w:val="00F4239A"/>
    <w:rsid w:val="00F44CFB"/>
    <w:rsid w:val="00F45082"/>
    <w:rsid w:val="00F45922"/>
    <w:rsid w:val="00F56685"/>
    <w:rsid w:val="00F610C0"/>
    <w:rsid w:val="00F63C24"/>
    <w:rsid w:val="00F63E7D"/>
    <w:rsid w:val="00F73B64"/>
    <w:rsid w:val="00FA5158"/>
    <w:rsid w:val="00FC27BE"/>
    <w:rsid w:val="00FC3E2C"/>
    <w:rsid w:val="00FD0C62"/>
    <w:rsid w:val="00FE17B6"/>
    <w:rsid w:val="00FE5617"/>
    <w:rsid w:val="00FF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56E15"/>
  <w15:chartTrackingRefBased/>
  <w15:docId w15:val="{7CF3C5D1-7414-44DC-A6B9-1D64FDEC6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3C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33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3AE3"/>
  </w:style>
  <w:style w:type="paragraph" w:styleId="Stopka">
    <w:name w:val="footer"/>
    <w:basedOn w:val="Normalny"/>
    <w:link w:val="StopkaZnak"/>
    <w:uiPriority w:val="99"/>
    <w:unhideWhenUsed/>
    <w:rsid w:val="00933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3AE3"/>
  </w:style>
  <w:style w:type="paragraph" w:customStyle="1" w:styleId="Standard">
    <w:name w:val="Standard"/>
    <w:rsid w:val="00421AD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</w:rPr>
  </w:style>
  <w:style w:type="paragraph" w:customStyle="1" w:styleId="Textbody">
    <w:name w:val="Text body"/>
    <w:basedOn w:val="Standard"/>
    <w:rsid w:val="00421AD5"/>
    <w:pPr>
      <w:spacing w:after="120"/>
    </w:pPr>
  </w:style>
  <w:style w:type="character" w:customStyle="1" w:styleId="Domylnaczcionkaakapitu2">
    <w:name w:val="Domyślna czcionka akapitu2"/>
    <w:rsid w:val="00421AD5"/>
  </w:style>
  <w:style w:type="character" w:customStyle="1" w:styleId="Domylnaczcionkaakapitu1">
    <w:name w:val="Domyślna czcionka akapitu1"/>
    <w:rsid w:val="00421AD5"/>
  </w:style>
  <w:style w:type="character" w:customStyle="1" w:styleId="FontStyle16">
    <w:name w:val="Font Style16"/>
    <w:basedOn w:val="Domylnaczcionkaakapitu"/>
    <w:rsid w:val="00421AD5"/>
    <w:rPr>
      <w:rFonts w:ascii="Times New Roman" w:hAnsi="Times New Roman" w:cs="Times New Roman" w:hint="default"/>
      <w:sz w:val="22"/>
      <w:szCs w:val="22"/>
    </w:rPr>
  </w:style>
  <w:style w:type="paragraph" w:customStyle="1" w:styleId="Styl">
    <w:name w:val="Styl"/>
    <w:rsid w:val="003002BA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3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89DA5-AD27-4D27-BA52-11F3410EC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3</Pages>
  <Words>1101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Bakuła</dc:creator>
  <cp:keywords/>
  <dc:description/>
  <cp:lastModifiedBy>Katarzyna  Skała</cp:lastModifiedBy>
  <cp:revision>33</cp:revision>
  <cp:lastPrinted>2023-06-06T09:06:00Z</cp:lastPrinted>
  <dcterms:created xsi:type="dcterms:W3CDTF">2022-07-04T08:03:00Z</dcterms:created>
  <dcterms:modified xsi:type="dcterms:W3CDTF">2023-06-06T09:08:00Z</dcterms:modified>
</cp:coreProperties>
</file>