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E73C" w14:textId="709004A7" w:rsidR="00976365" w:rsidRPr="00E545E7" w:rsidRDefault="0078445F" w:rsidP="00A03C76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Jednorożec, dnia  </w:t>
      </w:r>
      <w:r w:rsidR="00647C5C" w:rsidRPr="00E545E7">
        <w:rPr>
          <w:rFonts w:ascii="Arial" w:eastAsia="Times New Roman" w:hAnsi="Arial" w:cs="Arial"/>
          <w:lang w:eastAsia="pl-PL"/>
        </w:rPr>
        <w:t>05 marca</w:t>
      </w:r>
      <w:r w:rsidR="00890E4B" w:rsidRPr="00E545E7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20</w:t>
      </w:r>
      <w:r w:rsidR="00890E4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roku</w:t>
      </w:r>
    </w:p>
    <w:p w14:paraId="746B0AD6" w14:textId="0204AC04" w:rsidR="0078445F" w:rsidRPr="00E545E7" w:rsidRDefault="0078445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</w:t>
      </w:r>
      <w:r w:rsidR="006550EE" w:rsidRPr="00E545E7">
        <w:rPr>
          <w:rFonts w:ascii="Arial" w:eastAsia="Times New Roman" w:hAnsi="Arial" w:cs="Arial"/>
          <w:lang w:eastAsia="pl-PL"/>
        </w:rPr>
        <w:t>IR</w:t>
      </w:r>
      <w:r w:rsidRPr="00E545E7">
        <w:rPr>
          <w:rFonts w:ascii="Arial" w:eastAsia="Times New Roman" w:hAnsi="Arial" w:cs="Arial"/>
          <w:lang w:eastAsia="pl-PL"/>
        </w:rPr>
        <w:t>.6220.</w:t>
      </w:r>
      <w:r w:rsidR="00072DCA" w:rsidRPr="00E545E7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>.20</w:t>
      </w:r>
      <w:r w:rsidR="00E65B6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2</w:t>
      </w:r>
    </w:p>
    <w:p w14:paraId="77FB23C8" w14:textId="155A41FA" w:rsidR="00D35655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Podanie informacji</w:t>
      </w:r>
    </w:p>
    <w:p w14:paraId="2CE4BC6D" w14:textId="7898B4BA" w:rsidR="0078445F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do publicznej wiadomości</w:t>
      </w:r>
    </w:p>
    <w:p w14:paraId="1FBF8AAD" w14:textId="77777777" w:rsidR="00D35655" w:rsidRPr="00E545E7" w:rsidRDefault="00D35655" w:rsidP="00D3565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CB398D2" w14:textId="4E123DE1" w:rsidR="00D35655" w:rsidRPr="00E545E7" w:rsidRDefault="00D35655" w:rsidP="00D3565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Pr="00E545E7">
        <w:rPr>
          <w:rFonts w:ascii="Arial" w:eastAsia="Times New Roman" w:hAnsi="Arial" w:cs="Arial"/>
          <w:lang w:eastAsia="pl-PL"/>
        </w:rPr>
        <w:br/>
        <w:t>o ocenach oddziaływania na środowisko (Dz. U. z 202</w:t>
      </w:r>
      <w:r w:rsidR="00647C5C" w:rsidRPr="00E545E7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 xml:space="preserve"> r., poz. </w:t>
      </w:r>
      <w:r w:rsidR="00647C5C" w:rsidRPr="00E545E7">
        <w:rPr>
          <w:rFonts w:ascii="Arial" w:eastAsia="Times New Roman" w:hAnsi="Arial" w:cs="Arial"/>
          <w:lang w:eastAsia="pl-PL"/>
        </w:rPr>
        <w:t>1094</w:t>
      </w:r>
      <w:r w:rsidRPr="00E545E7">
        <w:rPr>
          <w:rFonts w:ascii="Arial" w:eastAsia="Times New Roman" w:hAnsi="Arial" w:cs="Arial"/>
          <w:lang w:eastAsia="pl-PL"/>
        </w:rPr>
        <w:t xml:space="preserve"> ze zm.),</w:t>
      </w:r>
    </w:p>
    <w:p w14:paraId="5C5B861B" w14:textId="018FE453" w:rsidR="002E1E64" w:rsidRPr="00E545E7" w:rsidRDefault="000D01AD" w:rsidP="00D35655">
      <w:pPr>
        <w:spacing w:before="24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i</w:t>
      </w:r>
      <w:r w:rsidR="00D35655" w:rsidRPr="00E545E7">
        <w:rPr>
          <w:rFonts w:ascii="Arial" w:eastAsia="Times New Roman" w:hAnsi="Arial" w:cs="Arial"/>
          <w:b/>
          <w:bCs/>
          <w:lang w:eastAsia="pl-PL"/>
        </w:rPr>
        <w:t>nformuję, że</w:t>
      </w:r>
    </w:p>
    <w:p w14:paraId="2D8DA6F1" w14:textId="03427E97" w:rsidR="000D01AD" w:rsidRPr="00E545E7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Wójt Gminy Jednorożec</w:t>
      </w:r>
      <w:r w:rsidR="005226C7" w:rsidRPr="00E545E7">
        <w:rPr>
          <w:rFonts w:ascii="Arial" w:eastAsia="Times New Roman" w:hAnsi="Arial" w:cs="Arial"/>
          <w:lang w:eastAsia="pl-PL"/>
        </w:rPr>
        <w:t xml:space="preserve"> w  dniu  </w:t>
      </w:r>
      <w:r w:rsidR="00647C5C" w:rsidRPr="00E545E7">
        <w:rPr>
          <w:rFonts w:ascii="Arial" w:eastAsia="Times New Roman" w:hAnsi="Arial" w:cs="Arial"/>
          <w:lang w:eastAsia="pl-PL"/>
        </w:rPr>
        <w:t>05 marca</w:t>
      </w:r>
      <w:r w:rsidR="00E44289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202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r. </w:t>
      </w:r>
      <w:r w:rsidR="00972878">
        <w:rPr>
          <w:rFonts w:ascii="Arial" w:eastAsia="Times New Roman" w:hAnsi="Arial" w:cs="Arial"/>
          <w:lang w:eastAsia="pl-PL"/>
        </w:rPr>
        <w:t>wydał</w:t>
      </w:r>
      <w:r w:rsidR="005226C7" w:rsidRPr="00E545E7">
        <w:rPr>
          <w:rFonts w:ascii="Arial" w:eastAsia="Times New Roman" w:hAnsi="Arial" w:cs="Arial"/>
          <w:lang w:eastAsia="pl-PL"/>
        </w:rPr>
        <w:t xml:space="preserve"> decyzj</w:t>
      </w:r>
      <w:r w:rsidR="00972878">
        <w:rPr>
          <w:rFonts w:ascii="Arial" w:eastAsia="Times New Roman" w:hAnsi="Arial" w:cs="Arial"/>
          <w:lang w:eastAsia="pl-PL"/>
        </w:rPr>
        <w:t>ę</w:t>
      </w:r>
      <w:r w:rsidR="005226C7" w:rsidRPr="00E545E7">
        <w:rPr>
          <w:rFonts w:ascii="Arial" w:eastAsia="Times New Roman" w:hAnsi="Arial" w:cs="Arial"/>
          <w:lang w:eastAsia="pl-PL"/>
        </w:rPr>
        <w:t xml:space="preserve">  znak: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ZIR.6220.3.202</w:t>
      </w:r>
      <w:r w:rsidR="00647C5C" w:rsidRPr="00E545E7">
        <w:rPr>
          <w:rFonts w:ascii="Arial" w:eastAsia="Times New Roman" w:hAnsi="Arial" w:cs="Arial"/>
          <w:lang w:eastAsia="pl-PL"/>
        </w:rPr>
        <w:t>2</w:t>
      </w:r>
      <w:r w:rsidR="005226C7" w:rsidRPr="00E545E7">
        <w:rPr>
          <w:rFonts w:ascii="Arial" w:eastAsia="Times New Roman" w:hAnsi="Arial" w:cs="Arial"/>
          <w:lang w:eastAsia="pl-PL"/>
        </w:rPr>
        <w:t xml:space="preserve">  </w:t>
      </w:r>
      <w:r w:rsidR="00E545E7">
        <w:rPr>
          <w:rFonts w:ascii="Arial" w:eastAsia="Times New Roman" w:hAnsi="Arial" w:cs="Arial"/>
          <w:lang w:eastAsia="pl-PL"/>
        </w:rPr>
        <w:br/>
      </w:r>
      <w:r w:rsidR="005226C7" w:rsidRPr="00E545E7">
        <w:rPr>
          <w:rFonts w:ascii="Arial" w:eastAsia="Times New Roman" w:hAnsi="Arial" w:cs="Arial"/>
          <w:lang w:eastAsia="pl-PL"/>
        </w:rPr>
        <w:t>o środowiskowych uwarunkowaniach dla przedsięwzięcia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polegającego na:</w:t>
      </w:r>
      <w:r w:rsidR="006F7C41" w:rsidRPr="00E545E7">
        <w:rPr>
          <w:rFonts w:ascii="Arial" w:eastAsia="Times New Roman" w:hAnsi="Arial" w:cs="Arial"/>
          <w:lang w:eastAsia="pl-PL"/>
        </w:rPr>
        <w:t xml:space="preserve"> „Budowie Elektrowni Słonecznej wraz z infrastrukturą towarzyszącą na działkach nr ew. 165/1, 165/2, 165/3, 165/4, 165/5, w obrębie ew. Małowidz, Gmina Jednorożec”.</w:t>
      </w:r>
    </w:p>
    <w:p w14:paraId="26732354" w14:textId="19F9D8B0" w:rsidR="00D35655" w:rsidRPr="00E545E7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decyzja oraz dokumentacja sprawy</w:t>
      </w:r>
      <w:r w:rsidR="005226C7" w:rsidRPr="00E545E7">
        <w:rPr>
          <w:rFonts w:ascii="Arial" w:eastAsia="Times New Roman" w:hAnsi="Arial" w:cs="Arial"/>
          <w:lang w:eastAsia="pl-PL"/>
        </w:rPr>
        <w:t xml:space="preserve"> w tym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sanitarn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Powiatowego Inspektora Sanitarnego w </w:t>
      </w:r>
      <w:r w:rsidR="002E1E64" w:rsidRPr="00E545E7">
        <w:rPr>
          <w:rFonts w:ascii="Arial" w:eastAsia="Times New Roman" w:hAnsi="Arial" w:cs="Arial"/>
          <w:lang w:eastAsia="pl-PL"/>
        </w:rPr>
        <w:t>Przasnysz</w:t>
      </w:r>
      <w:r w:rsidR="005226C7" w:rsidRPr="00E545E7">
        <w:rPr>
          <w:rFonts w:ascii="Arial" w:eastAsia="Times New Roman" w:hAnsi="Arial" w:cs="Arial"/>
          <w:lang w:eastAsia="pl-PL"/>
        </w:rPr>
        <w:t>,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Gospodarstwa Wodnego Wody Polskie Dyrektora Zarządu Zlewni w </w:t>
      </w:r>
      <w:r w:rsidR="00676716">
        <w:rPr>
          <w:rFonts w:ascii="Arial" w:eastAsia="Times New Roman" w:hAnsi="Arial" w:cs="Arial"/>
          <w:lang w:eastAsia="pl-PL"/>
        </w:rPr>
        <w:t>Dębem</w:t>
      </w:r>
      <w:r w:rsidR="005226C7" w:rsidRPr="00E545E7">
        <w:rPr>
          <w:rFonts w:ascii="Arial" w:eastAsia="Times New Roman" w:hAnsi="Arial" w:cs="Arial"/>
          <w:lang w:eastAsia="pl-PL"/>
        </w:rPr>
        <w:t>,</w:t>
      </w:r>
      <w:r w:rsidRPr="00E545E7">
        <w:rPr>
          <w:rFonts w:ascii="Arial" w:eastAsia="Times New Roman" w:hAnsi="Arial" w:cs="Arial"/>
          <w:lang w:eastAsia="pl-PL"/>
        </w:rPr>
        <w:t xml:space="preserve"> </w:t>
      </w:r>
      <w:r w:rsidR="006F7C41" w:rsidRPr="00E545E7">
        <w:rPr>
          <w:rFonts w:ascii="Arial" w:eastAsia="Times New Roman" w:hAnsi="Arial" w:cs="Arial"/>
          <w:lang w:eastAsia="pl-PL"/>
        </w:rPr>
        <w:t>p</w:t>
      </w:r>
      <w:r w:rsidR="00D35655" w:rsidRPr="00E545E7">
        <w:rPr>
          <w:rFonts w:ascii="Arial" w:eastAsia="Times New Roman" w:hAnsi="Arial" w:cs="Arial"/>
          <w:lang w:eastAsia="pl-PL"/>
        </w:rPr>
        <w:t>ostanowienie</w:t>
      </w:r>
      <w:r w:rsidR="005226C7" w:rsidRPr="00E545E7">
        <w:rPr>
          <w:rFonts w:ascii="Arial" w:eastAsia="Times New Roman" w:hAnsi="Arial" w:cs="Arial"/>
          <w:lang w:eastAsia="pl-PL"/>
        </w:rPr>
        <w:t xml:space="preserve"> Regionalnego Dyrektora Ochrony Środowiska w Warszawie</w:t>
      </w:r>
      <w:r w:rsidR="006F7C41" w:rsidRPr="00E545E7">
        <w:rPr>
          <w:rFonts w:ascii="Arial" w:eastAsia="Times New Roman" w:hAnsi="Arial" w:cs="Arial"/>
          <w:lang w:eastAsia="pl-PL"/>
        </w:rPr>
        <w:t xml:space="preserve"> oraz raport</w:t>
      </w:r>
      <w:r w:rsidR="002E1E64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dla przedmiotowego</w:t>
      </w:r>
      <w:r w:rsidR="00676716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 xml:space="preserve">przedsięwzięcia </w:t>
      </w:r>
      <w:r w:rsidRPr="00E545E7">
        <w:rPr>
          <w:rFonts w:ascii="Arial" w:eastAsia="Times New Roman" w:hAnsi="Arial" w:cs="Arial"/>
          <w:lang w:eastAsia="pl-PL"/>
        </w:rPr>
        <w:t>są do wglądu w siedzibie</w:t>
      </w:r>
      <w:r w:rsidR="005226C7" w:rsidRPr="00E545E7">
        <w:rPr>
          <w:rFonts w:ascii="Arial" w:eastAsia="Times New Roman" w:hAnsi="Arial" w:cs="Arial"/>
          <w:lang w:eastAsia="pl-PL"/>
        </w:rPr>
        <w:t xml:space="preserve"> Urzęd</w:t>
      </w:r>
      <w:r w:rsidRPr="00E545E7">
        <w:rPr>
          <w:rFonts w:ascii="Arial" w:eastAsia="Times New Roman" w:hAnsi="Arial" w:cs="Arial"/>
          <w:lang w:eastAsia="pl-PL"/>
        </w:rPr>
        <w:t>u</w:t>
      </w:r>
      <w:r w:rsidR="005226C7" w:rsidRPr="00E545E7">
        <w:rPr>
          <w:rFonts w:ascii="Arial" w:eastAsia="Times New Roman" w:hAnsi="Arial" w:cs="Arial"/>
          <w:lang w:eastAsia="pl-PL"/>
        </w:rPr>
        <w:t xml:space="preserve"> Gminy w Jednorożcu, ul. Odrodzenia 14, 06-323 Jednorożec (pok. Nr 12), tel. (29) 751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70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39, w godz. od 7:30 do 15:30</w:t>
      </w:r>
      <w:r w:rsidR="002E1E64" w:rsidRPr="00E545E7">
        <w:rPr>
          <w:rFonts w:ascii="Arial" w:eastAsia="Times New Roman" w:hAnsi="Arial" w:cs="Arial"/>
          <w:lang w:eastAsia="pl-PL"/>
        </w:rPr>
        <w:t xml:space="preserve">. </w:t>
      </w:r>
    </w:p>
    <w:p w14:paraId="4B73B11B" w14:textId="1B2CE3FE" w:rsidR="000D01AD" w:rsidRPr="00E545E7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Treść przedmiotowej decyzji udostępnia się na okres 14 dni na stronie Biuletynu Informacji Publicznej Urzędu Gminy Jednorożec.</w:t>
      </w:r>
    </w:p>
    <w:p w14:paraId="5C08B3C2" w14:textId="77777777" w:rsidR="00D35655" w:rsidRPr="00E545E7" w:rsidRDefault="00D35655" w:rsidP="00D3565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3964C3A" w14:textId="20FA9BAD" w:rsidR="002E1E64" w:rsidRDefault="00D35655" w:rsidP="00701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informacja została podana do publicznej wiadomości przez zamieszczenie na stronie Biuletynu Informacji Publicznej Urzędu Gminy w Jednorożcu</w:t>
      </w:r>
      <w:r w:rsidR="00E545E7">
        <w:rPr>
          <w:rFonts w:ascii="Arial" w:eastAsia="Times New Roman" w:hAnsi="Arial" w:cs="Arial"/>
          <w:lang w:eastAsia="pl-PL"/>
        </w:rPr>
        <w:t xml:space="preserve"> </w:t>
      </w:r>
      <w:hyperlink r:id="rId7" w:history="1">
        <w:r w:rsidR="00E545E7" w:rsidRPr="00A84570">
          <w:rPr>
            <w:rStyle w:val="Hipercze"/>
            <w:rFonts w:ascii="Arial" w:eastAsia="Times New Roman" w:hAnsi="Arial" w:cs="Arial"/>
            <w:lang w:eastAsia="pl-PL"/>
          </w:rPr>
          <w:t>http://bip.jednorozec.pl/</w:t>
        </w:r>
      </w:hyperlink>
      <w:r w:rsidRPr="00E545E7">
        <w:rPr>
          <w:rFonts w:ascii="Arial" w:eastAsia="Times New Roman" w:hAnsi="Arial" w:cs="Arial"/>
          <w:lang w:eastAsia="pl-PL"/>
        </w:rPr>
        <w:t xml:space="preserve"> oraz wywieszenie na tablicach ogłoszeń w siedzibie Urzędu Gminy Jednorożec </w:t>
      </w:r>
      <w:r w:rsidR="002E1E64" w:rsidRPr="00E545E7">
        <w:rPr>
          <w:rFonts w:ascii="Arial" w:eastAsia="Times New Roman" w:hAnsi="Arial" w:cs="Arial"/>
          <w:lang w:eastAsia="pl-PL"/>
        </w:rPr>
        <w:t xml:space="preserve">oraz na tablicy ogłoszeń sołectwa </w:t>
      </w:r>
      <w:r w:rsidR="006F7C41" w:rsidRPr="00E545E7">
        <w:rPr>
          <w:rFonts w:ascii="Arial" w:eastAsia="Times New Roman" w:hAnsi="Arial" w:cs="Arial"/>
          <w:lang w:eastAsia="pl-PL"/>
        </w:rPr>
        <w:t xml:space="preserve">Małowidz </w:t>
      </w:r>
      <w:r w:rsidR="002E1E64" w:rsidRPr="00E545E7">
        <w:rPr>
          <w:rFonts w:ascii="Arial" w:eastAsia="Times New Roman" w:hAnsi="Arial" w:cs="Arial"/>
          <w:lang w:eastAsia="pl-PL"/>
        </w:rPr>
        <w:t>(za pośrednictwem sołtysa)</w:t>
      </w:r>
      <w:r w:rsidRPr="00E545E7">
        <w:rPr>
          <w:rFonts w:ascii="Arial" w:eastAsia="Times New Roman" w:hAnsi="Arial" w:cs="Arial"/>
          <w:lang w:eastAsia="pl-PL"/>
        </w:rPr>
        <w:t>.</w:t>
      </w:r>
    </w:p>
    <w:p w14:paraId="229595D6" w14:textId="77777777" w:rsidR="00701CB1" w:rsidRPr="00701CB1" w:rsidRDefault="00701CB1" w:rsidP="00701CB1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701CB1">
        <w:rPr>
          <w:rFonts w:ascii="Arial" w:eastAsia="Times New Roman" w:hAnsi="Arial" w:cs="Arial"/>
          <w:lang w:eastAsia="pl-PL"/>
        </w:rPr>
        <w:t>Wójt Gminy Jednorożec</w:t>
      </w:r>
    </w:p>
    <w:p w14:paraId="6A67A4C3" w14:textId="79032195" w:rsidR="00E545E7" w:rsidRPr="00701CB1" w:rsidRDefault="00701CB1" w:rsidP="00701CB1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701CB1">
        <w:rPr>
          <w:rFonts w:ascii="Arial" w:eastAsia="Times New Roman" w:hAnsi="Arial" w:cs="Arial"/>
          <w:lang w:eastAsia="pl-PL"/>
        </w:rPr>
        <w:t>/-/ Krzysztof Andrzej Iwulski</w:t>
      </w:r>
    </w:p>
    <w:p w14:paraId="446EB126" w14:textId="77777777" w:rsidR="00E545E7" w:rsidRDefault="00E545E7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6FEA903" w14:textId="77777777" w:rsidR="00701CB1" w:rsidRPr="00E545E7" w:rsidRDefault="00701CB1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AD976FE" w14:textId="0F7E01EC" w:rsidR="00D35655" w:rsidRPr="00E545E7" w:rsidRDefault="00D35655" w:rsidP="000D01A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Informację o wydaniu decyzji udostępnia się w Biuletynie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Informacji Publicznej w dniu </w:t>
      </w:r>
      <w:r w:rsidR="006F7C41" w:rsidRPr="00E545E7">
        <w:rPr>
          <w:rFonts w:ascii="Arial" w:eastAsia="Times New Roman" w:hAnsi="Arial" w:cs="Arial"/>
          <w:lang w:eastAsia="pl-PL"/>
        </w:rPr>
        <w:t>05 marca 2024 r.</w:t>
      </w:r>
    </w:p>
    <w:p w14:paraId="3139EAFB" w14:textId="20470337" w:rsidR="00D35655" w:rsidRPr="00E545E7" w:rsidRDefault="00D35655" w:rsidP="000D01A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Treść decyzji udostępnia się w Biuletynie Informacji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Publicznej w terminie: </w:t>
      </w:r>
      <w:r w:rsidR="006F7C41" w:rsidRPr="00E545E7">
        <w:rPr>
          <w:rFonts w:ascii="Arial" w:eastAsia="Times New Roman" w:hAnsi="Arial" w:cs="Arial"/>
          <w:lang w:eastAsia="pl-PL"/>
        </w:rPr>
        <w:t>05 marca 2024 r.</w:t>
      </w:r>
      <w:r w:rsidR="000D01AD" w:rsidRPr="00E545E7">
        <w:rPr>
          <w:rFonts w:ascii="Arial" w:eastAsia="Times New Roman" w:hAnsi="Arial" w:cs="Arial"/>
          <w:lang w:eastAsia="pl-PL"/>
        </w:rPr>
        <w:t xml:space="preserve"> – </w:t>
      </w:r>
      <w:r w:rsidR="006F7C41" w:rsidRPr="00E545E7">
        <w:rPr>
          <w:rFonts w:ascii="Arial" w:eastAsia="Times New Roman" w:hAnsi="Arial" w:cs="Arial"/>
          <w:lang w:eastAsia="pl-PL"/>
        </w:rPr>
        <w:t>20 marca</w:t>
      </w:r>
      <w:r w:rsidRPr="00E545E7">
        <w:rPr>
          <w:rFonts w:ascii="Arial" w:eastAsia="Times New Roman" w:hAnsi="Arial" w:cs="Arial"/>
          <w:lang w:eastAsia="pl-PL"/>
        </w:rPr>
        <w:t xml:space="preserve"> 202</w:t>
      </w:r>
      <w:r w:rsidR="006F7C41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r. </w:t>
      </w:r>
    </w:p>
    <w:p w14:paraId="19C07C96" w14:textId="77777777" w:rsidR="002E1E64" w:rsidRPr="00E545E7" w:rsidRDefault="002E1E64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9064EAA" w14:textId="77777777" w:rsidR="002E1E64" w:rsidRPr="00E545E7" w:rsidRDefault="002E1E64" w:rsidP="00701CB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Otrzymują: </w:t>
      </w:r>
    </w:p>
    <w:p w14:paraId="7204A27A" w14:textId="71B61184" w:rsidR="002E1E64" w:rsidRPr="00E545E7" w:rsidRDefault="002E1E64" w:rsidP="00701C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P. </w:t>
      </w:r>
      <w:r w:rsidR="006F7C41" w:rsidRPr="00E545E7">
        <w:rPr>
          <w:rFonts w:ascii="Arial" w:eastAsia="Times New Roman" w:hAnsi="Arial" w:cs="Arial"/>
          <w:lang w:eastAsia="pl-PL"/>
        </w:rPr>
        <w:t>Adam Białczak</w:t>
      </w:r>
      <w:r w:rsidRPr="00E545E7">
        <w:rPr>
          <w:rFonts w:ascii="Arial" w:eastAsia="Times New Roman" w:hAnsi="Arial" w:cs="Arial"/>
          <w:lang w:eastAsia="pl-PL"/>
        </w:rPr>
        <w:t xml:space="preserve"> – sołtys </w:t>
      </w:r>
      <w:r w:rsidR="006F7C41" w:rsidRPr="00E545E7">
        <w:rPr>
          <w:rFonts w:ascii="Arial" w:eastAsia="Times New Roman" w:hAnsi="Arial" w:cs="Arial"/>
          <w:lang w:eastAsia="pl-PL"/>
        </w:rPr>
        <w:t>wsi Małowidz</w:t>
      </w:r>
    </w:p>
    <w:p w14:paraId="70903032" w14:textId="77777777" w:rsidR="002E1E64" w:rsidRPr="00E545E7" w:rsidRDefault="002E1E64" w:rsidP="00701C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4A0E4857" w14:textId="69EE7AC9" w:rsidR="00E545E7" w:rsidRPr="00701CB1" w:rsidRDefault="002E1E64" w:rsidP="00E545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a/a</w:t>
      </w:r>
      <w:r w:rsidR="00D35655" w:rsidRPr="00E545E7">
        <w:rPr>
          <w:rFonts w:ascii="Arial" w:eastAsia="Times New Roman" w:hAnsi="Arial" w:cs="Arial"/>
          <w:lang w:eastAsia="pl-PL"/>
        </w:rPr>
        <w:t>.</w:t>
      </w:r>
    </w:p>
    <w:sectPr w:rsidR="00E545E7" w:rsidRPr="00701CB1" w:rsidSect="00206B87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401D" w14:textId="77777777" w:rsidR="00206B87" w:rsidRDefault="00206B87" w:rsidP="002D26B3">
      <w:pPr>
        <w:spacing w:after="0" w:line="240" w:lineRule="auto"/>
      </w:pPr>
      <w:r>
        <w:separator/>
      </w:r>
    </w:p>
  </w:endnote>
  <w:endnote w:type="continuationSeparator" w:id="0">
    <w:p w14:paraId="2E295A0A" w14:textId="77777777" w:rsidR="00206B87" w:rsidRDefault="00206B87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772D" w14:textId="77777777" w:rsidR="00206B87" w:rsidRDefault="00206B87" w:rsidP="002D26B3">
      <w:pPr>
        <w:spacing w:after="0" w:line="240" w:lineRule="auto"/>
      </w:pPr>
      <w:r>
        <w:separator/>
      </w:r>
    </w:p>
  </w:footnote>
  <w:footnote w:type="continuationSeparator" w:id="0">
    <w:p w14:paraId="3EA569F7" w14:textId="77777777" w:rsidR="00206B87" w:rsidRDefault="00206B87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D01AD"/>
    <w:rsid w:val="000E68D0"/>
    <w:rsid w:val="001A3869"/>
    <w:rsid w:val="001C59A7"/>
    <w:rsid w:val="001C7ABA"/>
    <w:rsid w:val="001D44F7"/>
    <w:rsid w:val="001D635D"/>
    <w:rsid w:val="001F6E92"/>
    <w:rsid w:val="00206B87"/>
    <w:rsid w:val="00247551"/>
    <w:rsid w:val="002C33B2"/>
    <w:rsid w:val="002D26B3"/>
    <w:rsid w:val="002E1E64"/>
    <w:rsid w:val="003176A7"/>
    <w:rsid w:val="00323F21"/>
    <w:rsid w:val="00362633"/>
    <w:rsid w:val="003A4764"/>
    <w:rsid w:val="003D3EB4"/>
    <w:rsid w:val="003F4A1A"/>
    <w:rsid w:val="003F4F87"/>
    <w:rsid w:val="00466217"/>
    <w:rsid w:val="005226C7"/>
    <w:rsid w:val="005442E7"/>
    <w:rsid w:val="005666EC"/>
    <w:rsid w:val="005D18F9"/>
    <w:rsid w:val="005D608A"/>
    <w:rsid w:val="005F5C7F"/>
    <w:rsid w:val="00602356"/>
    <w:rsid w:val="00612138"/>
    <w:rsid w:val="006373CD"/>
    <w:rsid w:val="00647C5C"/>
    <w:rsid w:val="00652D8A"/>
    <w:rsid w:val="006550EE"/>
    <w:rsid w:val="00657C87"/>
    <w:rsid w:val="0067389D"/>
    <w:rsid w:val="00676716"/>
    <w:rsid w:val="006F5599"/>
    <w:rsid w:val="006F7C41"/>
    <w:rsid w:val="00701CB1"/>
    <w:rsid w:val="0078445F"/>
    <w:rsid w:val="007B2CB3"/>
    <w:rsid w:val="00823420"/>
    <w:rsid w:val="00846DBA"/>
    <w:rsid w:val="00890E4B"/>
    <w:rsid w:val="008B5C1B"/>
    <w:rsid w:val="008F3DE0"/>
    <w:rsid w:val="00904144"/>
    <w:rsid w:val="00945133"/>
    <w:rsid w:val="00972878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0695A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244B4"/>
    <w:rsid w:val="00E44289"/>
    <w:rsid w:val="00E545E7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Marcin Jesionek</cp:lastModifiedBy>
  <cp:revision>28</cp:revision>
  <cp:lastPrinted>2024-03-05T11:05:00Z</cp:lastPrinted>
  <dcterms:created xsi:type="dcterms:W3CDTF">2019-11-20T14:21:00Z</dcterms:created>
  <dcterms:modified xsi:type="dcterms:W3CDTF">2024-03-05T14:06:00Z</dcterms:modified>
</cp:coreProperties>
</file>