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52517" w14:textId="77777777" w:rsidR="00F67FE9" w:rsidRPr="00F67FE9" w:rsidRDefault="00F67FE9" w:rsidP="00F67F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32/2024</w:t>
      </w:r>
    </w:p>
    <w:p w14:paraId="0F3CB900" w14:textId="77777777" w:rsidR="00F67FE9" w:rsidRPr="00F67FE9" w:rsidRDefault="00F67FE9" w:rsidP="00F67F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27920014" w14:textId="77777777" w:rsidR="00F67FE9" w:rsidRPr="00F67FE9" w:rsidRDefault="00F67FE9" w:rsidP="00F67F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29 marca 2024 roku</w:t>
      </w:r>
    </w:p>
    <w:p w14:paraId="2719D942" w14:textId="77777777" w:rsidR="00F67FE9" w:rsidRPr="00F67FE9" w:rsidRDefault="00F67FE9" w:rsidP="00F67F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5B07239" w14:textId="77777777" w:rsidR="00F67FE9" w:rsidRPr="00F67FE9" w:rsidRDefault="00F67FE9" w:rsidP="00F67F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2024 rok</w:t>
      </w:r>
    </w:p>
    <w:p w14:paraId="7D1AC5DA" w14:textId="77777777" w:rsidR="00F67FE9" w:rsidRPr="00F67FE9" w:rsidRDefault="00F67FE9" w:rsidP="00F67F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7253189" w14:textId="77777777" w:rsidR="00F67FE9" w:rsidRPr="00F67FE9" w:rsidRDefault="00F67FE9" w:rsidP="00F67F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67FE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F67FE9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F67FE9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F67FE9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38EA19A1" w14:textId="77777777" w:rsidR="00F67FE9" w:rsidRPr="00F67FE9" w:rsidRDefault="00F67FE9" w:rsidP="00F67F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7E60C8F" w14:textId="77777777" w:rsidR="00F67FE9" w:rsidRPr="00F67FE9" w:rsidRDefault="00F67FE9" w:rsidP="00F67FE9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F67FE9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2024 rok zgodnie z załącznikiem nr 1 do zarządzenia.</w:t>
      </w:r>
    </w:p>
    <w:p w14:paraId="1F7C7FFA" w14:textId="77777777" w:rsidR="00F67FE9" w:rsidRPr="00F67FE9" w:rsidRDefault="00F67FE9" w:rsidP="00F67FE9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2024 rok zgodnie z załącznikiem nr 2 do zarządzenia.</w:t>
      </w:r>
    </w:p>
    <w:p w14:paraId="06464BE0" w14:textId="77777777" w:rsidR="00F67FE9" w:rsidRPr="00F67FE9" w:rsidRDefault="00F67FE9" w:rsidP="00F67FE9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color w:val="000000"/>
          <w:kern w:val="0"/>
          <w:sz w:val="24"/>
          <w:szCs w:val="24"/>
        </w:rPr>
        <w:t>3. Wprowadza się zmiany w planie dotacji udzielonych z budżetu gminy podmiotom należącym i nie należącym do sektora finansów publicznych zgodnie z załącznikiem nr 5  do zarządzenia.</w:t>
      </w:r>
    </w:p>
    <w:p w14:paraId="51D990BD" w14:textId="77777777" w:rsidR="00F67FE9" w:rsidRPr="00F67FE9" w:rsidRDefault="00F67FE9" w:rsidP="00F67FE9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F67FE9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22927DA0" w14:textId="77777777" w:rsidR="00F67FE9" w:rsidRPr="00F67FE9" w:rsidRDefault="00F67FE9" w:rsidP="00F67F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F67FE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56.287.917,59 zł</w:t>
      </w:r>
      <w:r w:rsidRPr="00F67FE9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8EA2A3B" w14:textId="77777777" w:rsidR="00F67FE9" w:rsidRPr="00F67FE9" w:rsidRDefault="00F67FE9" w:rsidP="00F67F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color w:val="000000"/>
          <w:kern w:val="0"/>
          <w:sz w:val="24"/>
          <w:szCs w:val="24"/>
        </w:rPr>
        <w:t>1) dochody bieżące - 41.927.272,34 zł;</w:t>
      </w:r>
    </w:p>
    <w:p w14:paraId="7A6301BB" w14:textId="77777777" w:rsidR="00F67FE9" w:rsidRPr="00F67FE9" w:rsidRDefault="00F67FE9" w:rsidP="00F67F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color w:val="000000"/>
          <w:kern w:val="0"/>
          <w:sz w:val="24"/>
          <w:szCs w:val="24"/>
        </w:rPr>
        <w:t>2) dochody majątkowe - 14.360.645,25 zł.</w:t>
      </w:r>
    </w:p>
    <w:p w14:paraId="43465D24" w14:textId="77777777" w:rsidR="00F67FE9" w:rsidRPr="00F67FE9" w:rsidRDefault="00F67FE9" w:rsidP="00F67F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F67FE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61.187.509,16 zł</w:t>
      </w:r>
      <w:r w:rsidRPr="00F67FE9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D7011CE" w14:textId="77777777" w:rsidR="00F67FE9" w:rsidRPr="00F67FE9" w:rsidRDefault="00F67FE9" w:rsidP="00F67F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color w:val="000000"/>
          <w:kern w:val="0"/>
          <w:sz w:val="24"/>
          <w:szCs w:val="24"/>
        </w:rPr>
        <w:t>1) wydatki bieżące - 39.422.511,19 zł;</w:t>
      </w:r>
    </w:p>
    <w:p w14:paraId="4F6802F9" w14:textId="77777777" w:rsidR="00F67FE9" w:rsidRPr="00F67FE9" w:rsidRDefault="00F67FE9" w:rsidP="00F67F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color w:val="000000"/>
          <w:kern w:val="0"/>
          <w:sz w:val="24"/>
          <w:szCs w:val="24"/>
        </w:rPr>
        <w:t>2) wydatki majątkowe - 21.764.997,97 zł.</w:t>
      </w:r>
    </w:p>
    <w:p w14:paraId="6446DD1A" w14:textId="77777777" w:rsidR="00F67FE9" w:rsidRPr="00F67FE9" w:rsidRDefault="00F67FE9" w:rsidP="00F67F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F67FE9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0D9D15B3" w14:textId="77777777" w:rsidR="00F67FE9" w:rsidRPr="00F67FE9" w:rsidRDefault="00F67FE9" w:rsidP="00F67F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F67FE9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5E56330A" w14:textId="77777777" w:rsidR="00F67FE9" w:rsidRPr="00F67FE9" w:rsidRDefault="00F67FE9" w:rsidP="00F67F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67FE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F67FE9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2BF0FD9F" w14:textId="77777777" w:rsidR="00F67FE9" w:rsidRPr="00F67FE9" w:rsidRDefault="00F67FE9" w:rsidP="00F67F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97A3128" w14:textId="61A079A9" w:rsidR="00996B4D" w:rsidRPr="00F67FE9" w:rsidRDefault="00F67FE9" w:rsidP="00F67FE9">
      <w:pPr>
        <w:ind w:left="4248" w:firstLine="708"/>
        <w:rPr>
          <w:rFonts w:ascii="Calibri" w:hAnsi="Calibri" w:cs="Calibri"/>
          <w:sz w:val="24"/>
          <w:szCs w:val="24"/>
        </w:rPr>
      </w:pPr>
      <w:r w:rsidRPr="00F67FE9">
        <w:rPr>
          <w:rFonts w:ascii="Calibri" w:hAnsi="Calibri" w:cs="Calibri"/>
          <w:sz w:val="24"/>
          <w:szCs w:val="24"/>
        </w:rPr>
        <w:t>Wójt Gminy Jednorożec</w:t>
      </w:r>
    </w:p>
    <w:p w14:paraId="0C23D062" w14:textId="5E3F9F8D" w:rsidR="00F67FE9" w:rsidRDefault="00F67FE9" w:rsidP="00F67FE9">
      <w:pPr>
        <w:ind w:left="4248" w:firstLine="708"/>
        <w:rPr>
          <w:rFonts w:ascii="Calibri" w:hAnsi="Calibri" w:cs="Calibri"/>
          <w:sz w:val="24"/>
          <w:szCs w:val="24"/>
        </w:rPr>
      </w:pPr>
      <w:r w:rsidRPr="00F67FE9">
        <w:rPr>
          <w:rFonts w:ascii="Calibri" w:hAnsi="Calibri" w:cs="Calibri"/>
          <w:sz w:val="24"/>
          <w:szCs w:val="24"/>
        </w:rPr>
        <w:t xml:space="preserve">/-/ Krzysztof Andrzej </w:t>
      </w:r>
      <w:proofErr w:type="spellStart"/>
      <w:r w:rsidRPr="00F67FE9">
        <w:rPr>
          <w:rFonts w:ascii="Calibri" w:hAnsi="Calibri" w:cs="Calibri"/>
          <w:sz w:val="24"/>
          <w:szCs w:val="24"/>
        </w:rPr>
        <w:t>Iwulski</w:t>
      </w:r>
      <w:proofErr w:type="spellEnd"/>
    </w:p>
    <w:p w14:paraId="69127966" w14:textId="77777777" w:rsidR="004A2F4C" w:rsidRDefault="004A2F4C" w:rsidP="004A2F4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bookmarkStart w:id="2" w:name="_Hlk160089940"/>
      <w:r>
        <w:rPr>
          <w:rFonts w:ascii="Calibri" w:hAnsi="Calibri" w:cs="Calibri"/>
          <w:color w:val="000000"/>
        </w:rPr>
        <w:lastRenderedPageBreak/>
        <w:t>Uzasadnienie</w:t>
      </w:r>
    </w:p>
    <w:p w14:paraId="04C83D10" w14:textId="77777777" w:rsidR="004A2F4C" w:rsidRDefault="004A2F4C" w:rsidP="004A2F4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0DB3DB9" w14:textId="77777777" w:rsidR="004A2F4C" w:rsidRDefault="004A2F4C" w:rsidP="004A2F4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45DB8A72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125AFFA6" w14:textId="77777777" w:rsidR="004A2F4C" w:rsidRDefault="004A2F4C" w:rsidP="004A2F4C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2024 w kwocie 1.006.294,00 zł wg poniżej wymienionej klasyfikacji budżetowej:</w:t>
      </w:r>
    </w:p>
    <w:p w14:paraId="480E3AAD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dodatkowe zadania oświatowe w kwocie 5.898,00 zł.</w:t>
      </w:r>
    </w:p>
    <w:p w14:paraId="64EDE19A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80104 </w:t>
      </w:r>
      <w:r>
        <w:rPr>
          <w:rFonts w:ascii="Calibri" w:hAnsi="Calibri" w:cs="Calibri"/>
          <w:color w:val="000000"/>
        </w:rPr>
        <w:t>– decyzją Wojewody Mazowieckiego Nr 10 z dnia 10.03.2024 roku przyznana została dotacja w kwocie 523.883,00 zł z przeznaczeniem na wychowanie przedszkolne.</w:t>
      </w:r>
    </w:p>
    <w:p w14:paraId="14F4BA39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80106 </w:t>
      </w:r>
      <w:r>
        <w:rPr>
          <w:rFonts w:ascii="Calibri" w:hAnsi="Calibri" w:cs="Calibri"/>
          <w:color w:val="000000"/>
        </w:rPr>
        <w:t>– decyzją Wojewody Mazowieckiego Nr 10 z dnia 10.03.2024 roku przyznana została dotacja w kwocie 170.659,00 zł z przeznaczeniem na wychowanie przedszkolne.</w:t>
      </w:r>
    </w:p>
    <w:p w14:paraId="0B98D80E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85295 - </w:t>
      </w:r>
      <w:r>
        <w:rPr>
          <w:rFonts w:ascii="Calibri" w:hAnsi="Calibri" w:cs="Calibri"/>
          <w:color w:val="000000"/>
        </w:rPr>
        <w:t>decyzją Wojewody Mazowieckiego Nr 12 z dnia 18.03.2024 roku przyznana została dotacja w kwocie 305.854,00 zł z przeznaczeniem na wypłatę dodatków osłonowych oraz koszty obsługi zadania.</w:t>
      </w:r>
    </w:p>
    <w:p w14:paraId="01A53F2C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B75234C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17D7E9D0" w14:textId="77777777" w:rsidR="004A2F4C" w:rsidRDefault="004A2F4C" w:rsidP="004A2F4C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2024 w 1.006.294,00 wg poniżej wymienionej klasyfikacji budżetowej:</w:t>
      </w:r>
    </w:p>
    <w:p w14:paraId="51318F47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01044 </w:t>
      </w:r>
      <w:r>
        <w:rPr>
          <w:rFonts w:ascii="Calibri" w:hAnsi="Calibri" w:cs="Calibri"/>
        </w:rPr>
        <w:t xml:space="preserve">– w ramach infrastruktury </w:t>
      </w:r>
      <w:proofErr w:type="spellStart"/>
      <w:r>
        <w:rPr>
          <w:rFonts w:ascii="Calibri" w:hAnsi="Calibri" w:cs="Calibri"/>
        </w:rPr>
        <w:t>sanitacyjnej</w:t>
      </w:r>
      <w:proofErr w:type="spellEnd"/>
      <w:r>
        <w:rPr>
          <w:rFonts w:ascii="Calibri" w:hAnsi="Calibri" w:cs="Calibri"/>
        </w:rPr>
        <w:t xml:space="preserve"> wsi dokonuje się zmniejszenia planu wydatków usług pozostałych w kwocie 450,00 zł, zwiększa się plan wydatków usług telekomunikacyjnych w kwocie 450,00 zł.</w:t>
      </w:r>
    </w:p>
    <w:p w14:paraId="755271E7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70005 </w:t>
      </w:r>
      <w:r>
        <w:rPr>
          <w:rFonts w:ascii="Calibri" w:hAnsi="Calibri" w:cs="Calibri"/>
        </w:rPr>
        <w:t>– w ramach gospodarki gruntami i nieruchomościami dokonuje się zwiększenia planu wydatków opłat na rzecz budżetów jednostek samorządu terytorialnego w kwocie 257,00 zł, zmniejsza się plan wydatków opłat i składek w kwocie 257,00 zł.</w:t>
      </w:r>
    </w:p>
    <w:p w14:paraId="76E8A652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75022 </w:t>
      </w:r>
      <w:r>
        <w:rPr>
          <w:rFonts w:ascii="Calibri" w:hAnsi="Calibri" w:cs="Calibri"/>
        </w:rPr>
        <w:t>– w ramach rady gminy dokonuje się zwiększenia planu wydatków usług pozostałych w kwocie 12.000,00 zł.</w:t>
      </w:r>
    </w:p>
    <w:p w14:paraId="56419E49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Dział 754 rozdz. 75412</w:t>
      </w:r>
      <w:r>
        <w:rPr>
          <w:rFonts w:ascii="Calibri" w:hAnsi="Calibri" w:cs="Calibri"/>
        </w:rPr>
        <w:t>– w ramach ochotniczych straży pożarnych dokonuje się zmniejszenia planu wydatków opłat i składek w kwocie 564,00 zł, zwiększa się plan wydatków usług telekomunikacyjnych w kwocie 564,00 zł.</w:t>
      </w:r>
    </w:p>
    <w:p w14:paraId="2E623229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082B07FE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75818 </w:t>
      </w:r>
      <w:r>
        <w:rPr>
          <w:rFonts w:ascii="Calibri" w:hAnsi="Calibri" w:cs="Calibri"/>
        </w:rPr>
        <w:t>– uruchamia się rezerwę ogólną w kwocie 12.000,00 zł z przeznaczeniem na usługi dla rady gminy.</w:t>
      </w:r>
    </w:p>
    <w:bookmarkEnd w:id="0"/>
    <w:bookmarkEnd w:id="1"/>
    <w:p w14:paraId="75DE5E7B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ramach szkół podstawowych wprowadza się zmiany:</w:t>
      </w:r>
    </w:p>
    <w:p w14:paraId="6EDB9243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w ramach środków z Funduszu Pomocy na dodatkowe zadania oświatowe dla obywateli Ukrainy zwiększa się plan wydatków wynagrodzeń nauczycieli wypłacanych w związku z pomocą obywatelom Ukrainy w kwocie 2.000,00 zł. oraz składki i inne pochodne od wynagrodzeń pracowników wypłacanych w związku z pomocą obywatelom Ukrainy w kwocie 863,14 zł., zmniejsza się plan wydatków wynagrodzeń osobowych nauczycieli w kwocie 29.982,00 zł.</w:t>
      </w:r>
    </w:p>
    <w:p w14:paraId="7886FEA9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Szkoły Podstawowej w Olszewce dokonuje się zmniejszenia planu wydatków wynagrodzeń nauczycieli w kwocie 40.000,00 zł, składek na ubezpieczenia społeczne w kwocie 7.000,00 zł oraz składek na Fundusz Pracy w kwocie 1.000,00 zł;</w:t>
      </w:r>
    </w:p>
    <w:p w14:paraId="6DE49001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w planie finansowym Publicznej Szkoły Podstawowej Żelazna </w:t>
      </w:r>
      <w:proofErr w:type="spellStart"/>
      <w:r>
        <w:rPr>
          <w:rFonts w:ascii="Calibri" w:hAnsi="Calibri" w:cs="Calibri"/>
        </w:rPr>
        <w:t>Rządowa-Parciaki</w:t>
      </w:r>
      <w:proofErr w:type="spellEnd"/>
      <w:r>
        <w:rPr>
          <w:rFonts w:ascii="Calibri" w:hAnsi="Calibri" w:cs="Calibri"/>
        </w:rPr>
        <w:t xml:space="preserve"> z siedzibą  Parciakach dokonuje się zmniejszenia planu wydatków wynagrodzeń nauczycieli w kwocie 43.000,00 zł, składek na ubezpieczenia społeczne w kwocie 7.000,00 zł oraz składek na Fundusz Pracy w kwocie 1.000,00 zł., zwiększa się plan wydatków wpłat na PPK w kwocie 3.000,00 zł.</w:t>
      </w:r>
    </w:p>
    <w:p w14:paraId="747564E1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 xml:space="preserve">– w ramach przedszkola wprowadza się zmiany: </w:t>
      </w:r>
    </w:p>
    <w:p w14:paraId="56AC08F1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w związku z otrzymaną dotacją dokonuje się zwiększenia planu wydatków wynagrodzeń osobowych nauczycieli w kwocie 329.412,00 zł.;</w:t>
      </w:r>
    </w:p>
    <w:p w14:paraId="20DFF379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Urzędu Gminy w Jednorożcu dokonuje się zwiększenia planu dotacji dla niepublicznego przedszkola w kwocie 119.471,00 zł.</w:t>
      </w:r>
    </w:p>
    <w:p w14:paraId="4A8C2E57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80106 </w:t>
      </w:r>
      <w:r>
        <w:rPr>
          <w:rFonts w:ascii="Calibri" w:hAnsi="Calibri" w:cs="Calibri"/>
        </w:rPr>
        <w:t>– w ramach innych form wychowania przedszkolnego w planie finansowym Urzędu Gminy w Jednorożcu dokonuje się zwiększenia planu dotacji na prowadzenie ośrodków przedszkolnych przez stowarzyszenie w kwocie 145.659,00 zł.</w:t>
      </w:r>
    </w:p>
    <w:p w14:paraId="7EDAA115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80113 </w:t>
      </w:r>
      <w:r>
        <w:rPr>
          <w:rFonts w:ascii="Calibri" w:hAnsi="Calibri" w:cs="Calibri"/>
        </w:rPr>
        <w:t>– w ramach dowożenia uczniów w planie finansowym Gminnego Zespołu Oświaty w Jednorożcu w ramach środków z Funduszu Pomocy na dodatkowe zadania oświatowe dla obywateli Ukrainy zwiększa się plan wydatków usług związanych z pomocą obywatelom Ukrainy w kwocie 171,72 zł.</w:t>
      </w:r>
    </w:p>
    <w:p w14:paraId="2462AEE6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801 rozdz. 80117 </w:t>
      </w:r>
      <w:r>
        <w:rPr>
          <w:rFonts w:ascii="Calibri" w:hAnsi="Calibri" w:cs="Calibri"/>
        </w:rPr>
        <w:t>– w ramach szkoły branżowej w planie finansowym Zespołu Placówek Oświatowych w Jednorożcu w ramach środków z Funduszu Pomocy na dodatkowe zadania oświatowe dla obywateli Ukrainy zwiększa się plan wydatków wynagrodzeń nauczycieli wypłacanych w związku z pomocą obywatelom Ukrainy w kwocie 2.000,00 zł. oraz składki i inne pochodne od wynagrodzeń pracowników wypłacanych w związku z pomocą obywatelom Ukrainy w kwocie 863,14 zł. Dokonuje się także zmniejszenia planu wydatków wynagrodzeń nauczycieli w kwocie 60.000,00 zł, składek na ubezpieczenia społeczne w kwocie 11.000,00 zł oraz składek na Fundusz Pracy w kwocie 2.000,00 zł.</w:t>
      </w:r>
    </w:p>
    <w:p w14:paraId="78DC623A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80120 </w:t>
      </w:r>
      <w:r>
        <w:rPr>
          <w:rFonts w:ascii="Calibri" w:hAnsi="Calibri" w:cs="Calibri"/>
        </w:rPr>
        <w:t>– w ramach liceum ogólnokształcącego w planie finansowym Zespołu Placówek Oświatowych w Jednorożcu dokonuje się także zmniejszenia planu wydatków wynagrodzeń nauczycieli w kwocie 40.000,00 zł, składek na ubezpieczenia społeczne w kwocie 7.000,00 zł oraz składek na Fundusz Pracy w kwocie 1.000,00 zł.</w:t>
      </w:r>
    </w:p>
    <w:p w14:paraId="39B13F82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80149 </w:t>
      </w:r>
      <w:r>
        <w:rPr>
          <w:rFonts w:ascii="Calibri" w:hAnsi="Calibri" w:cs="Calibri"/>
        </w:rPr>
        <w:t>– w ramach specjalnej nauki w innych formach wychowania przedszkolnego w planie finansowym Urzędu Gminy w Jednorożcu zwiększa się plan dotacji na prowadzenie ośrodków przedszkolnych przez stowarzyszenie w kwocie 25.000,00 zł.</w:t>
      </w:r>
      <w:bookmarkEnd w:id="2"/>
      <w:r>
        <w:rPr>
          <w:rFonts w:ascii="Calibri" w:hAnsi="Calibri" w:cs="Calibri"/>
        </w:rPr>
        <w:t xml:space="preserve"> oraz dotacji dla niepublicznego przedszkola w kwocie 75.000,00 zł.</w:t>
      </w:r>
    </w:p>
    <w:p w14:paraId="5FDE428E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80150 </w:t>
      </w:r>
      <w:r>
        <w:rPr>
          <w:rFonts w:ascii="Calibri" w:hAnsi="Calibri" w:cs="Calibri"/>
        </w:rPr>
        <w:t>– w ramach specjalnej nauki w szkołach podstawowych wprowadza się zmiany:</w:t>
      </w:r>
    </w:p>
    <w:p w14:paraId="6CAC23BD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zwiększa się plan wydatków wynagrodzeń osobowych nauczycieli w kwocie 29.982,00 zł.</w:t>
      </w:r>
    </w:p>
    <w:p w14:paraId="22E407EB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Szkoły Podstawowej w Olszewce dokonuje się zwiększenia planu wydatków wynagrodzeń nauczycieli w kwocie 40.000,00 zł, składek na ubezpieczenia społeczne w kwocie 7.000,00 zł oraz składek na Fundusz Pracy w kwocie 1.000,00 zł;</w:t>
      </w:r>
    </w:p>
    <w:p w14:paraId="21107866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w planie finansowym Publicznej Szkoły Podstawowej Żelazna </w:t>
      </w:r>
      <w:proofErr w:type="spellStart"/>
      <w:r>
        <w:rPr>
          <w:rFonts w:ascii="Calibri" w:hAnsi="Calibri" w:cs="Calibri"/>
        </w:rPr>
        <w:t>Rządowa-Parciaki</w:t>
      </w:r>
      <w:proofErr w:type="spellEnd"/>
      <w:r>
        <w:rPr>
          <w:rFonts w:ascii="Calibri" w:hAnsi="Calibri" w:cs="Calibri"/>
        </w:rPr>
        <w:t xml:space="preserve"> z siedzibą  Parciakach dokonuje się zwiększenia planu wydatków wynagrodzeń nauczycieli w kwocie 40.000,00 zł, składek na ubezpieczenia społeczne w kwocie 7.000,00 zł oraz składek na Fundusz Pracy w kwocie 1.000,00 zł.</w:t>
      </w:r>
    </w:p>
    <w:p w14:paraId="0FE7931C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80152 </w:t>
      </w:r>
      <w:r>
        <w:rPr>
          <w:rFonts w:ascii="Calibri" w:hAnsi="Calibri" w:cs="Calibri"/>
        </w:rPr>
        <w:t>– w ramach specjalnej nauki w szkołach branżowych i liceum ogólnokształcącym w planie finansowym Zespołu Placówek Oświatowych zwiększa się plan wydatków wynagrodzeń nauczycieli w kwocie 100.000,00 zł, składek na ubezpieczenia społeczne w kwocie 18.000,00 zł oraz składek na Fundusz Pracy w kwocie 3.000,00 zł.</w:t>
      </w:r>
    </w:p>
    <w:p w14:paraId="42035989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852 rozdz. 85295 </w:t>
      </w:r>
      <w:r>
        <w:rPr>
          <w:rFonts w:ascii="Calibri" w:hAnsi="Calibri" w:cs="Calibri"/>
        </w:rPr>
        <w:t>– w planie finansowym Ośrodka Pomocy Społecznej w związku z przyznaną dotacją zwiększa się</w:t>
      </w:r>
      <w:r>
        <w:rPr>
          <w:rFonts w:ascii="Calibri" w:hAnsi="Calibri" w:cs="Calibri"/>
          <w:color w:val="000000"/>
        </w:rPr>
        <w:t xml:space="preserve"> plan wydatków świadczeń społecznych w kwocie 299.857,00 zł, wynagrodzenia osobowe pracowników w kwocie 4.759,00 zł, składki na ubezpieczenia społeczne w kwocie 820,00 zł. oraz zakup materiałów w kwocie 418,00 zł.</w:t>
      </w:r>
    </w:p>
    <w:p w14:paraId="158EB7BC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 xml:space="preserve">Dział 900 rozdz. 90004 </w:t>
      </w:r>
      <w:r>
        <w:rPr>
          <w:rFonts w:ascii="Calibri" w:hAnsi="Calibri" w:cs="Calibri"/>
        </w:rPr>
        <w:t>– w ramach utrzymania zieleni dokonuje się zwiększenia planu wydatków zakupu materiałów w kwocie 4.180,00 zł.</w:t>
      </w:r>
    </w:p>
    <w:p w14:paraId="1F2B6E68" w14:textId="77777777" w:rsidR="004A2F4C" w:rsidRDefault="004A2F4C" w:rsidP="004A2F4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 xml:space="preserve">Dział 900 rozdz. 90095 </w:t>
      </w:r>
      <w:r>
        <w:rPr>
          <w:rFonts w:ascii="Calibri" w:hAnsi="Calibri" w:cs="Calibri"/>
        </w:rPr>
        <w:t>– w ramach pozostałej działalności komunalnej dokonuje się zmniejszenia planu wydatków dodatkowego wynagrodzenia rocznego w kwocie 4.180,00 zł. oraz usługi pozostałe w kwocie 15.840,00 zł, wprowadza się plan wydatków usług remontowych w kwocie 15.840,00 zł.</w:t>
      </w:r>
    </w:p>
    <w:p w14:paraId="6A7199EE" w14:textId="77777777" w:rsidR="004A2F4C" w:rsidRPr="00F67FE9" w:rsidRDefault="004A2F4C" w:rsidP="004A2F4C">
      <w:pPr>
        <w:rPr>
          <w:rFonts w:ascii="Calibri" w:hAnsi="Calibri" w:cs="Calibri"/>
          <w:sz w:val="24"/>
          <w:szCs w:val="24"/>
        </w:rPr>
      </w:pPr>
    </w:p>
    <w:sectPr w:rsidR="004A2F4C" w:rsidRPr="00F67FE9" w:rsidSect="00E9348C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5F"/>
    <w:rsid w:val="004A2F4C"/>
    <w:rsid w:val="00996B4D"/>
    <w:rsid w:val="00BC163A"/>
    <w:rsid w:val="00BC435F"/>
    <w:rsid w:val="00D0065B"/>
    <w:rsid w:val="00E9348C"/>
    <w:rsid w:val="00F6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04D8"/>
  <w15:chartTrackingRefBased/>
  <w15:docId w15:val="{725B9EFE-6FD9-40D9-9146-D24A93B4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3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3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3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3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3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3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4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4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4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43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43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43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3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435F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F67F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4A2F4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1242</Words>
  <Characters>7454</Characters>
  <Application>Microsoft Office Word</Application>
  <DocSecurity>0</DocSecurity>
  <Lines>62</Lines>
  <Paragraphs>17</Paragraphs>
  <ScaleCrop>false</ScaleCrop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2024-03-29T07:59:00Z</dcterms:created>
  <dcterms:modified xsi:type="dcterms:W3CDTF">2024-03-29T08:29:00Z</dcterms:modified>
</cp:coreProperties>
</file>