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252EA" w14:textId="77777777" w:rsidR="00F54776" w:rsidRPr="00F54776" w:rsidRDefault="00F54776" w:rsidP="00F54776">
      <w:pPr>
        <w:jc w:val="right"/>
        <w:rPr>
          <w:rFonts w:ascii="Calibri" w:hAnsi="Calibri" w:cs="Calibri"/>
          <w:sz w:val="24"/>
          <w:szCs w:val="24"/>
        </w:rPr>
      </w:pPr>
    </w:p>
    <w:p w14:paraId="2B93D465" w14:textId="77777777" w:rsidR="00F54776" w:rsidRPr="00F54776" w:rsidRDefault="00F54776" w:rsidP="00F54776">
      <w:pPr>
        <w:jc w:val="center"/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</w:pPr>
      <w:r w:rsidRPr="00F54776"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  <w:t xml:space="preserve">OBOWIĄZEK INFORMACYJNY DOTYCZĄCY PRZETWARZANIA DANYCH OSOBOWYCH </w:t>
      </w:r>
    </w:p>
    <w:p w14:paraId="6147E40E" w14:textId="77777777" w:rsidR="00F54776" w:rsidRPr="00F54776" w:rsidRDefault="00F54776" w:rsidP="00F54776">
      <w:pPr>
        <w:jc w:val="center"/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</w:pPr>
      <w:r w:rsidRPr="00F54776"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  <w:t>(członek komisji)</w:t>
      </w:r>
    </w:p>
    <w:p w14:paraId="5BE9206C" w14:textId="77777777" w:rsidR="00F54776" w:rsidRPr="00F54776" w:rsidRDefault="00F54776" w:rsidP="00F54776">
      <w:pPr>
        <w:jc w:val="center"/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</w:pPr>
    </w:p>
    <w:p w14:paraId="1E04E439" w14:textId="4ABFEA74" w:rsidR="00F54776" w:rsidRPr="00F54776" w:rsidRDefault="00F54776" w:rsidP="00F54776">
      <w:pPr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54776">
        <w:rPr>
          <w:rFonts w:ascii="Calibri" w:eastAsia="Calibri" w:hAnsi="Calibri"/>
          <w:sz w:val="24"/>
          <w:szCs w:val="24"/>
          <w:lang w:eastAsia="en-US"/>
        </w:rPr>
        <w:t xml:space="preserve">Stosując się do art. 13 ust. 1 i 2 Rozporządzenia Parlamentu Europejskiego i Rady (UE) 2016/679 z dnia </w:t>
      </w:r>
      <w:r w:rsidRPr="00F54776">
        <w:rPr>
          <w:rFonts w:ascii="Calibri" w:eastAsia="Calibri" w:hAnsi="Calibri"/>
          <w:sz w:val="24"/>
          <w:szCs w:val="24"/>
          <w:lang w:eastAsia="en-US"/>
        </w:rPr>
        <w:br/>
      </w:r>
      <w:r w:rsidRPr="00F54776">
        <w:rPr>
          <w:rFonts w:ascii="Calibri" w:eastAsia="Calibri" w:hAnsi="Calibri"/>
          <w:sz w:val="24"/>
          <w:szCs w:val="24"/>
          <w:lang w:eastAsia="en-US"/>
        </w:rPr>
        <w:t>27 kwietnia 2016 roku w sprawie ochrony osób fizycznych w związku z przetwarzaniem danych osobowych</w:t>
      </w:r>
      <w:r>
        <w:rPr>
          <w:rFonts w:ascii="Calibri" w:eastAsia="Calibri" w:hAnsi="Calibri"/>
          <w:sz w:val="24"/>
          <w:szCs w:val="24"/>
          <w:lang w:eastAsia="en-US"/>
        </w:rPr>
        <w:t xml:space="preserve"> i </w:t>
      </w:r>
      <w:r w:rsidRPr="00F54776">
        <w:rPr>
          <w:rFonts w:ascii="Calibri" w:eastAsia="Calibri" w:hAnsi="Calibri"/>
          <w:sz w:val="24"/>
          <w:szCs w:val="24"/>
          <w:lang w:eastAsia="en-US"/>
        </w:rPr>
        <w:t>w sprawie swobodnego przepływu takich danych oraz uchylenia dyrektywy 95/46/WE, dalej również jako „RODO”, informujemy, iż:</w:t>
      </w:r>
    </w:p>
    <w:p w14:paraId="3CB43134" w14:textId="415198E1" w:rsidR="00F54776" w:rsidRPr="00F54776" w:rsidRDefault="00F54776" w:rsidP="00F5477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/>
          <w:kern w:val="2"/>
          <w:sz w:val="24"/>
          <w:szCs w:val="24"/>
          <w:lang w:eastAsia="en-US"/>
        </w:rPr>
      </w:pP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 xml:space="preserve">Administratorem  przekazanych  danych  osobowych  jest  </w:t>
      </w:r>
      <w:r w:rsidRPr="00F54776">
        <w:rPr>
          <w:rFonts w:ascii="Calibri" w:eastAsia="Calibri" w:hAnsi="Calibri"/>
          <w:b/>
          <w:bCs/>
          <w:kern w:val="2"/>
          <w:sz w:val="24"/>
          <w:szCs w:val="24"/>
          <w:lang w:eastAsia="en-US"/>
        </w:rPr>
        <w:t>Wójt Gminy Jednorożec</w:t>
      </w: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 xml:space="preserve"> z siedzibą: </w:t>
      </w: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br/>
      </w: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>06-323 Jednorożec, ul. Odrodzenia 14.</w:t>
      </w:r>
    </w:p>
    <w:p w14:paraId="67D07134" w14:textId="77777777" w:rsidR="00F54776" w:rsidRPr="00F54776" w:rsidRDefault="00F54776" w:rsidP="00F5477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/>
          <w:kern w:val="2"/>
          <w:sz w:val="24"/>
          <w:szCs w:val="24"/>
          <w:lang w:eastAsia="en-US"/>
        </w:rPr>
      </w:pP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 xml:space="preserve">Administrator wyznaczył Inspektora Ochrony Danych Osobowych, z którym można kontaktować się pod adresem email: </w:t>
      </w:r>
      <w:hyperlink r:id="rId5" w:history="1">
        <w:r w:rsidRPr="00F54776">
          <w:rPr>
            <w:rFonts w:ascii="Calibri" w:eastAsia="Calibri" w:hAnsi="Calibri"/>
            <w:color w:val="0563C1"/>
            <w:kern w:val="2"/>
            <w:sz w:val="24"/>
            <w:szCs w:val="24"/>
            <w:u w:val="single"/>
            <w:lang w:eastAsia="en-US"/>
          </w:rPr>
          <w:t>iod.r.andrzejewski@szkoleniaprawnicze.com.pl</w:t>
        </w:r>
      </w:hyperlink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>; tel. 504 976 690 lub pisemnie na adres Administratora danych.</w:t>
      </w:r>
    </w:p>
    <w:p w14:paraId="4293C583" w14:textId="77777777" w:rsidR="00F54776" w:rsidRPr="00F54776" w:rsidRDefault="00F54776" w:rsidP="00F547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Państwa dane będziemy przetwarzać w celach: </w:t>
      </w:r>
    </w:p>
    <w:p w14:paraId="3A0D0277" w14:textId="6A1B43F0" w:rsidR="00F54776" w:rsidRPr="00F54776" w:rsidRDefault="00F54776" w:rsidP="00F54776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związanych z wypełnianiem zadań Gminy w związku z wyborami do </w:t>
      </w:r>
      <w:r w:rsidRPr="00F54776">
        <w:rPr>
          <w:rFonts w:ascii="Calibri" w:hAnsi="Calibri" w:cs="Calibri"/>
          <w:kern w:val="2"/>
          <w:sz w:val="24"/>
          <w:szCs w:val="24"/>
        </w:rPr>
        <w:t xml:space="preserve">Parlamentu Europejskiego zarządzonych na dzień 9 czerwca 2024 r. </w:t>
      </w: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w szczególności w związku z pełnieniem funkcji członka obwodowej komisji wyborczej; zapewnieniem obsługi techniczno-materialnej prac komisji wyborczych oraz wykonywaniem zadań związanych z organizacją i przeprowadzeniem wyborów na obszarze gminy, wypłatą diet, w celach podatkowych – sporządzenie informacji o wypłaconych podatnikowi kwotach z tytułu pełnienia obowiązków społecznych i obywatelskich - PIT-R -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Calibri"/>
          <w:sz w:val="24"/>
          <w:szCs w:val="24"/>
          <w:lang w:eastAsia="en-US"/>
        </w:rPr>
        <w:t>na podstawie art. 6 ust. 1 lit. c i e RODO, w zw. z ustawą z dnia 5 stycznia 2011 r. Kodeks wyborczy oraz innymi właściwymi przepisami szczególnymi.</w:t>
      </w:r>
    </w:p>
    <w:p w14:paraId="20245AD6" w14:textId="77777777" w:rsidR="00F54776" w:rsidRPr="00F54776" w:rsidRDefault="00F54776" w:rsidP="00F54776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>archiwalnych, kontrolnych w szczególności w celu realizacji obowiązku prawnego spoczywającego na administratorze zgodnie z ustawą o narodowym zasobie archiwalnym i archiwach</w:t>
      </w:r>
      <w:bookmarkStart w:id="0" w:name="_Hlk92968083"/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, na podstawie art. 6 ust. 1 lit. c RODO; </w:t>
      </w:r>
    </w:p>
    <w:bookmarkEnd w:id="0"/>
    <w:p w14:paraId="2DBD81C9" w14:textId="77777777" w:rsidR="00F54776" w:rsidRPr="00F54776" w:rsidRDefault="00F54776" w:rsidP="00F547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>Informacja o odbiorcach danych osobowych:</w:t>
      </w:r>
    </w:p>
    <w:p w14:paraId="5A28BEC8" w14:textId="330A391C" w:rsidR="00F54776" w:rsidRPr="00F54776" w:rsidRDefault="00F54776" w:rsidP="00F54776">
      <w:pPr>
        <w:numPr>
          <w:ilvl w:val="3"/>
          <w:numId w:val="5"/>
        </w:numPr>
        <w:spacing w:after="160" w:line="259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organy władzy publicznej oraz podmioty wykonujące zadania publiczne lub działające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na zlecenie organów władzy publicznej, w zakresie i w celach, które wynikają z przepisów powszechnie obowiązującego prawa; </w:t>
      </w:r>
    </w:p>
    <w:p w14:paraId="682BD26D" w14:textId="0661E9F9" w:rsidR="00F54776" w:rsidRPr="00F54776" w:rsidRDefault="00F54776" w:rsidP="00F54776">
      <w:pPr>
        <w:numPr>
          <w:ilvl w:val="3"/>
          <w:numId w:val="5"/>
        </w:numPr>
        <w:spacing w:after="160" w:line="259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inne podmioty, które na podstawie stosownych umów podpisanych z Administratorem lub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74347C48" w14:textId="77777777" w:rsidR="00F54776" w:rsidRPr="00F54776" w:rsidRDefault="00F54776" w:rsidP="00F54776">
      <w:pPr>
        <w:numPr>
          <w:ilvl w:val="3"/>
          <w:numId w:val="5"/>
        </w:numPr>
        <w:spacing w:after="160" w:line="259" w:lineRule="auto"/>
        <w:ind w:left="709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>inni odbiorcy, którym są udostępnianie dane osobowe, np. obsługa prawna.</w:t>
      </w:r>
    </w:p>
    <w:p w14:paraId="1C90CA73" w14:textId="77777777" w:rsidR="00F54776" w:rsidRPr="00F54776" w:rsidRDefault="00F54776" w:rsidP="00F547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>Okres przez który Państwa dane osobowe będą przechowywane</w:t>
      </w:r>
    </w:p>
    <w:p w14:paraId="79B34DA7" w14:textId="75599D8A" w:rsidR="00F54776" w:rsidRPr="00F54776" w:rsidRDefault="00F54776" w:rsidP="00F54776">
      <w:pPr>
        <w:ind w:left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54776">
        <w:rPr>
          <w:rFonts w:ascii="Calibri" w:eastAsia="Calibri" w:hAnsi="Calibri" w:cs="Calibri"/>
          <w:sz w:val="24"/>
          <w:szCs w:val="24"/>
          <w:lang w:eastAsia="en-US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6EB7027E" w14:textId="77777777" w:rsidR="00F54776" w:rsidRPr="00F54776" w:rsidRDefault="00F54776" w:rsidP="00F547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F54776">
        <w:rPr>
          <w:rFonts w:ascii="Calibri" w:hAnsi="Calibri" w:cs="Calibri"/>
          <w:b/>
          <w:sz w:val="24"/>
          <w:szCs w:val="24"/>
        </w:rPr>
        <w:t>Informujemy</w:t>
      </w:r>
      <w:r w:rsidRPr="00F54776">
        <w:rPr>
          <w:rFonts w:ascii="Calibri" w:hAnsi="Calibri" w:cs="Calibri"/>
          <w:sz w:val="24"/>
          <w:szCs w:val="24"/>
        </w:rPr>
        <w:t>, iż mają Państwo prawo do:</w:t>
      </w:r>
    </w:p>
    <w:p w14:paraId="7DE77B4E" w14:textId="09FDBE28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bookmarkStart w:id="1" w:name="_Hlk14283109"/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 xml:space="preserve">na podstawie art. 15 RODO prawo dostępu do danych osobowych Pani/Pana dotyczących, </w:t>
      </w:r>
      <w:r>
        <w:rPr>
          <w:rFonts w:ascii="Calibri" w:eastAsia="Calibri" w:hAnsi="Calibri" w:cs="Arial"/>
          <w:bCs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>w tym prawo do uzyskania kopii danych;</w:t>
      </w:r>
    </w:p>
    <w:p w14:paraId="34724FF4" w14:textId="77777777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>na podstawie art. 16 RODO prawo do żądania sprostowania (poprawienia) danych osobowych;</w:t>
      </w:r>
    </w:p>
    <w:p w14:paraId="20721DC8" w14:textId="6674C44B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 xml:space="preserve">prawo do usunięcia danych – przysługuje w ramach przesłanek i na warunkach określonych </w:t>
      </w:r>
      <w:r>
        <w:rPr>
          <w:rFonts w:ascii="Calibri" w:eastAsia="Calibri" w:hAnsi="Calibri" w:cs="Arial"/>
          <w:bCs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 xml:space="preserve">w art. 17 RODO, </w:t>
      </w:r>
    </w:p>
    <w:p w14:paraId="54ED48D6" w14:textId="77777777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>prawo ograniczenia przetwarzania – przysługuje w ramach przesłanek i na warunkach określonych w art. 18 RODO,</w:t>
      </w:r>
    </w:p>
    <w:p w14:paraId="2E102903" w14:textId="6BEC5683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 xml:space="preserve">prawo wniesienia sprzeciwu wobec przetwarzania – przysługuje w ramach przesłanek </w:t>
      </w:r>
      <w:r>
        <w:rPr>
          <w:rFonts w:ascii="Calibri" w:eastAsia="Calibri" w:hAnsi="Calibri" w:cs="Arial"/>
          <w:bCs/>
          <w:sz w:val="24"/>
          <w:szCs w:val="24"/>
          <w:lang w:eastAsia="en-US"/>
        </w:rPr>
        <w:br/>
      </w: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>i na warunkach określonych w art. 21 RODO,</w:t>
      </w:r>
      <w:bookmarkStart w:id="2" w:name="_Hlk7376800"/>
    </w:p>
    <w:p w14:paraId="3D0227D0" w14:textId="77777777" w:rsidR="00F54776" w:rsidRPr="00F54776" w:rsidRDefault="00F54776" w:rsidP="00F547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709" w:hanging="284"/>
        <w:jc w:val="both"/>
        <w:rPr>
          <w:rFonts w:ascii="Calibri" w:eastAsia="Calibri" w:hAnsi="Calibri" w:cs="Arial"/>
          <w:bCs/>
          <w:sz w:val="24"/>
          <w:szCs w:val="24"/>
          <w:lang w:eastAsia="en-US"/>
        </w:rPr>
      </w:pPr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>prawo wniesienia skargi do organu nadzorczego (Prezes Urzędu Ochrony Danych Osobowych)</w:t>
      </w:r>
      <w:bookmarkEnd w:id="1"/>
      <w:r w:rsidRPr="00F54776">
        <w:rPr>
          <w:rFonts w:ascii="Calibri" w:eastAsia="Calibri" w:hAnsi="Calibri" w:cs="Arial"/>
          <w:bCs/>
          <w:sz w:val="24"/>
          <w:szCs w:val="24"/>
          <w:lang w:eastAsia="en-US"/>
        </w:rPr>
        <w:t xml:space="preserve">. </w:t>
      </w:r>
    </w:p>
    <w:bookmarkEnd w:id="2"/>
    <w:p w14:paraId="16BE3A98" w14:textId="77777777" w:rsidR="00F54776" w:rsidRPr="00F54776" w:rsidRDefault="00F54776" w:rsidP="00F547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F54776">
        <w:rPr>
          <w:rFonts w:ascii="Calibri" w:hAnsi="Calibri" w:cs="Calibri"/>
          <w:sz w:val="24"/>
          <w:szCs w:val="24"/>
        </w:rPr>
        <w:lastRenderedPageBreak/>
        <w:t xml:space="preserve">Państwa dane osobowe </w:t>
      </w:r>
      <w:r w:rsidRPr="00F54776">
        <w:rPr>
          <w:rFonts w:ascii="Calibri" w:hAnsi="Calibri" w:cs="Calibri"/>
          <w:b/>
          <w:sz w:val="24"/>
          <w:szCs w:val="24"/>
        </w:rPr>
        <w:t>nie podlegają</w:t>
      </w:r>
      <w:r w:rsidRPr="00F54776">
        <w:rPr>
          <w:rFonts w:ascii="Calibri" w:hAnsi="Calibri" w:cs="Calibri"/>
          <w:sz w:val="24"/>
          <w:szCs w:val="24"/>
        </w:rPr>
        <w:t xml:space="preserve"> zautomatyzowanemu podejmowaniu decyzji, w tym profilowaniu.</w:t>
      </w:r>
    </w:p>
    <w:p w14:paraId="1ADA9F81" w14:textId="2C6C6420" w:rsidR="00F54776" w:rsidRPr="00F54776" w:rsidRDefault="00F54776" w:rsidP="00F547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F54776">
        <w:rPr>
          <w:rFonts w:ascii="Calibri" w:hAnsi="Calibri" w:cs="Calibri"/>
          <w:sz w:val="24"/>
          <w:szCs w:val="24"/>
        </w:rPr>
        <w:t xml:space="preserve">Co do zasady podanie danych osobowych jest obowiązkiem prawnym. Brak podania danych spowoduje brak możliwości pełnienia funkcji członka komisji oraz realizacji zadań nałożonych </w:t>
      </w:r>
      <w:r>
        <w:rPr>
          <w:rFonts w:ascii="Calibri" w:hAnsi="Calibri" w:cs="Calibri"/>
          <w:sz w:val="24"/>
          <w:szCs w:val="24"/>
        </w:rPr>
        <w:br/>
      </w:r>
      <w:r w:rsidRPr="00F54776">
        <w:rPr>
          <w:rFonts w:ascii="Calibri" w:hAnsi="Calibri" w:cs="Calibri"/>
          <w:sz w:val="24"/>
          <w:szCs w:val="24"/>
        </w:rPr>
        <w:t>na administratora</w:t>
      </w:r>
      <w:r w:rsidRPr="00F54776">
        <w:rPr>
          <w:rFonts w:ascii="Calibri" w:eastAsia="Calibri" w:hAnsi="Calibri"/>
          <w:kern w:val="2"/>
          <w:sz w:val="24"/>
          <w:szCs w:val="24"/>
          <w:lang w:eastAsia="en-US"/>
        </w:rPr>
        <w:t xml:space="preserve"> (np. podanie danych jest </w:t>
      </w:r>
      <w:r w:rsidRPr="00F54776">
        <w:rPr>
          <w:rFonts w:ascii="Calibri" w:hAnsi="Calibri" w:cs="Calibri"/>
          <w:sz w:val="24"/>
          <w:szCs w:val="24"/>
        </w:rPr>
        <w:t xml:space="preserve">niezbędne do sporządzenia PIT-R). </w:t>
      </w:r>
    </w:p>
    <w:p w14:paraId="59877DB5" w14:textId="77777777" w:rsidR="00F54776" w:rsidRPr="00F54776" w:rsidRDefault="00F54776" w:rsidP="00F5477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025D9E0" w14:textId="23CF0F37" w:rsidR="00F54776" w:rsidRPr="00F54776" w:rsidRDefault="00F54776" w:rsidP="00F5477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F54776">
        <w:rPr>
          <w:rFonts w:ascii="Calibri" w:hAnsi="Calibri" w:cs="Calibri"/>
          <w:b/>
          <w:bCs/>
          <w:sz w:val="24"/>
          <w:szCs w:val="24"/>
        </w:rPr>
        <w:t>Tutaj dowie się Pan/Pani więcej na temat prawa do wniesienia sprzeciwu wobec przetwarzania danych:</w:t>
      </w:r>
    </w:p>
    <w:p w14:paraId="7D4932E3" w14:textId="77777777" w:rsidR="00F54776" w:rsidRPr="00F54776" w:rsidRDefault="00F54776" w:rsidP="00F54776">
      <w:pPr>
        <w:spacing w:line="259" w:lineRule="auto"/>
        <w:jc w:val="both"/>
        <w:rPr>
          <w:rFonts w:ascii="Calibri" w:hAnsi="Calibri"/>
          <w:sz w:val="24"/>
          <w:szCs w:val="24"/>
          <w:lang w:eastAsia="en-US"/>
        </w:rPr>
      </w:pPr>
    </w:p>
    <w:p w14:paraId="57244130" w14:textId="3DEE6298" w:rsidR="00F54776" w:rsidRPr="00F54776" w:rsidRDefault="00F54776" w:rsidP="00F54776">
      <w:pPr>
        <w:spacing w:line="259" w:lineRule="auto"/>
        <w:jc w:val="both"/>
        <w:rPr>
          <w:rFonts w:ascii="Calibri" w:hAnsi="Calibri"/>
          <w:sz w:val="24"/>
          <w:szCs w:val="24"/>
          <w:lang w:eastAsia="en-US"/>
        </w:rPr>
      </w:pPr>
      <w:r w:rsidRPr="00F54776">
        <w:rPr>
          <w:rFonts w:ascii="Calibri" w:hAnsi="Calibri"/>
          <w:sz w:val="24"/>
          <w:szCs w:val="24"/>
          <w:lang w:eastAsia="en-US"/>
        </w:rPr>
        <w:t>Przysługuje Pani/Panu prawo do wniesienia sprzeciwu, w przypadku gdy:</w:t>
      </w:r>
    </w:p>
    <w:p w14:paraId="24E5ADF9" w14:textId="77777777" w:rsidR="00F54776" w:rsidRPr="00F54776" w:rsidRDefault="00F54776" w:rsidP="00F54776">
      <w:pPr>
        <w:numPr>
          <w:ilvl w:val="0"/>
          <w:numId w:val="9"/>
        </w:numPr>
        <w:spacing w:after="160" w:line="259" w:lineRule="auto"/>
        <w:ind w:left="851" w:hanging="567"/>
        <w:contextualSpacing/>
        <w:jc w:val="both"/>
        <w:rPr>
          <w:rFonts w:ascii="Calibri" w:hAnsi="Calibri"/>
          <w:sz w:val="24"/>
          <w:szCs w:val="24"/>
          <w:lang w:eastAsia="en-US"/>
        </w:rPr>
      </w:pPr>
      <w:r w:rsidRPr="00F54776">
        <w:rPr>
          <w:rFonts w:ascii="Calibri" w:hAnsi="Calibri"/>
          <w:sz w:val="24"/>
          <w:szCs w:val="24"/>
          <w:lang w:eastAsia="en-US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A4FF3A3" w14:textId="77777777" w:rsidR="00F54776" w:rsidRPr="00F54776" w:rsidRDefault="00F54776" w:rsidP="00F54776">
      <w:pPr>
        <w:numPr>
          <w:ilvl w:val="0"/>
          <w:numId w:val="9"/>
        </w:numPr>
        <w:spacing w:after="160" w:line="259" w:lineRule="auto"/>
        <w:ind w:left="851" w:hanging="567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54776">
        <w:rPr>
          <w:rFonts w:ascii="Calibri" w:hAnsi="Calibri"/>
          <w:sz w:val="24"/>
          <w:szCs w:val="24"/>
          <w:lang w:eastAsia="en-US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979DE1B" w14:textId="77777777" w:rsidR="00E63E92" w:rsidRPr="00F54776" w:rsidRDefault="00E63E92" w:rsidP="00F54776">
      <w:pPr>
        <w:rPr>
          <w:sz w:val="24"/>
          <w:szCs w:val="24"/>
        </w:rPr>
      </w:pPr>
    </w:p>
    <w:sectPr w:rsidR="00E63E92" w:rsidRPr="00F54776" w:rsidSect="00F54776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02"/>
    <w:multiLevelType w:val="hybridMultilevel"/>
    <w:tmpl w:val="95AC5F58"/>
    <w:lvl w:ilvl="0" w:tplc="C06C9B44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61272"/>
    <w:multiLevelType w:val="hybridMultilevel"/>
    <w:tmpl w:val="1B5260C6"/>
    <w:lvl w:ilvl="0" w:tplc="09569E0E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C1418"/>
    <w:multiLevelType w:val="hybridMultilevel"/>
    <w:tmpl w:val="7A6E4822"/>
    <w:lvl w:ilvl="0" w:tplc="BC8AA500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66AE3"/>
    <w:multiLevelType w:val="hybridMultilevel"/>
    <w:tmpl w:val="EFB0BD7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9E29AC"/>
    <w:multiLevelType w:val="hybridMultilevel"/>
    <w:tmpl w:val="ACCEFB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A21059"/>
    <w:multiLevelType w:val="hybridMultilevel"/>
    <w:tmpl w:val="2C66AFDE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5F6C2A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30191"/>
    <w:multiLevelType w:val="hybridMultilevel"/>
    <w:tmpl w:val="A172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959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511956">
    <w:abstractNumId w:val="1"/>
  </w:num>
  <w:num w:numId="3" w16cid:durableId="1049719598">
    <w:abstractNumId w:val="6"/>
  </w:num>
  <w:num w:numId="4" w16cid:durableId="2134861993">
    <w:abstractNumId w:val="2"/>
  </w:num>
  <w:num w:numId="5" w16cid:durableId="1767336822">
    <w:abstractNumId w:val="5"/>
  </w:num>
  <w:num w:numId="6" w16cid:durableId="213852276">
    <w:abstractNumId w:val="0"/>
  </w:num>
  <w:num w:numId="7" w16cid:durableId="1501920437">
    <w:abstractNumId w:val="4"/>
  </w:num>
  <w:num w:numId="8" w16cid:durableId="400954401">
    <w:abstractNumId w:val="7"/>
  </w:num>
  <w:num w:numId="9" w16cid:durableId="1636985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02254"/>
    <w:rsid w:val="00046C65"/>
    <w:rsid w:val="00431777"/>
    <w:rsid w:val="00491C07"/>
    <w:rsid w:val="004C60F1"/>
    <w:rsid w:val="0059398A"/>
    <w:rsid w:val="005D37A2"/>
    <w:rsid w:val="006F2C8E"/>
    <w:rsid w:val="00776A89"/>
    <w:rsid w:val="00792BF6"/>
    <w:rsid w:val="007937B8"/>
    <w:rsid w:val="007B316D"/>
    <w:rsid w:val="00825889"/>
    <w:rsid w:val="00927EDA"/>
    <w:rsid w:val="009D0EC5"/>
    <w:rsid w:val="00DC5267"/>
    <w:rsid w:val="00E075A3"/>
    <w:rsid w:val="00E10C18"/>
    <w:rsid w:val="00E63E92"/>
    <w:rsid w:val="00F54776"/>
    <w:rsid w:val="00F55361"/>
    <w:rsid w:val="00F773C7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DA25C505-6289-476A-98E5-43A50C4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76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10C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10</cp:revision>
  <dcterms:created xsi:type="dcterms:W3CDTF">2023-09-19T09:42:00Z</dcterms:created>
  <dcterms:modified xsi:type="dcterms:W3CDTF">2024-05-23T09:43:00Z</dcterms:modified>
</cp:coreProperties>
</file>