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E02B" w14:textId="06D8CA6E" w:rsidR="00E8645E" w:rsidRPr="001433E0" w:rsidRDefault="00E8645E" w:rsidP="00E8645E">
      <w:pPr>
        <w:shd w:val="clear" w:color="auto" w:fill="FFFFFF"/>
        <w:spacing w:after="0" w:line="312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23314990"/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ZARZĄDZENIE NR</w:t>
      </w:r>
      <w:r w:rsidR="00440B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80AE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43501">
        <w:rPr>
          <w:rFonts w:eastAsia="Times New Roman" w:cstheme="minorHAnsi"/>
          <w:b/>
          <w:bCs/>
          <w:sz w:val="24"/>
          <w:szCs w:val="24"/>
          <w:lang w:eastAsia="pl-PL"/>
        </w:rPr>
        <w:t>90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 w:rsidR="00650CC2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780AE8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Wójta Gminy Jednorożec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780AE8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843501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440B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80AE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września 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650CC2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780AE8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061B726" w14:textId="640D935C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="00780AE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zmieniające zarządzenie </w:t>
      </w:r>
      <w:r w:rsidRPr="001433E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w sprawie powołania Gminnej Komisji Rozwiązywania </w:t>
      </w:r>
      <w:r w:rsidR="00380C4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Problemów Alkoholowych w Jednorożcu</w:t>
      </w:r>
    </w:p>
    <w:p w14:paraId="7FBC0B5C" w14:textId="42032CC0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 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Na podstawie art. 30 ust. 1 ustawy z dnia 8 marca 1990 r. o samorządzie gminnym (tekst jedn. Dz. U. z 202</w:t>
      </w:r>
      <w:r w:rsidR="00F35F2A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r.</w:t>
      </w:r>
      <w:r w:rsidR="005236D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poz. </w:t>
      </w:r>
      <w:r w:rsidR="00F35F2A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609</w:t>
      </w:r>
      <w:r w:rsidR="003113EC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ze zm.)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oraz art. 4¹ ust. 3 ustawy z dnia 26 października 1982 r.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>o wychowaniu w trzeźwości i przeciwdziałaniu alkoholizmowi (tekst jedn. Dz. U</w:t>
      </w:r>
      <w:r w:rsidR="00846E0D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 20</w:t>
      </w:r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2</w:t>
      </w:r>
      <w:r w:rsidR="003113EC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3</w:t>
      </w:r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r.</w:t>
      </w:r>
      <w:r w:rsidR="005236D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 xml:space="preserve">poz. </w:t>
      </w:r>
      <w:r w:rsidR="003113EC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2151)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zarządza się, co następuje:</w:t>
      </w:r>
    </w:p>
    <w:p w14:paraId="6C0CD177" w14:textId="4276D771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§1</w:t>
      </w:r>
      <w:r w:rsidR="00780AE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61CC4C5F" w14:textId="2548F697" w:rsidR="00E8645E" w:rsidRPr="001433E0" w:rsidRDefault="00780AE8" w:rsidP="00780AE8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Odwołuję Krzysztofa Majewskiego z pełnienia funkcji Członka Gminnej Komisji Rozwiązywania Problemów Alkoholowych w Jednorożcu i jednocześnie powołuję na Członka</w:t>
      </w:r>
      <w:r w:rsidRPr="00780AE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Gminnej Komisji Rozwiązywania Problemów Alkoholowych w Jednorożcu Tadeusza Sobolewskiego.</w:t>
      </w:r>
    </w:p>
    <w:p w14:paraId="37D35BD5" w14:textId="77777777" w:rsidR="00780AE8" w:rsidRDefault="00780AE8" w:rsidP="00780AE8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29181DB2" w14:textId="6433D474" w:rsidR="00E8645E" w:rsidRPr="001433E0" w:rsidRDefault="00E8645E" w:rsidP="00780AE8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§2</w:t>
      </w:r>
      <w:r w:rsidR="00780AE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1D380D55" w14:textId="2C1E638A" w:rsidR="00E8645E" w:rsidRDefault="00780AE8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 zarządzeniu nr 125/2023 </w:t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t xml:space="preserve">Wójta Gminy Jednorożec z dnia </w:t>
      </w:r>
      <w:r>
        <w:rPr>
          <w:rFonts w:eastAsia="Times New Roman" w:cstheme="minorHAnsi"/>
          <w:sz w:val="24"/>
          <w:szCs w:val="24"/>
          <w:lang w:eastAsia="pl-PL"/>
        </w:rPr>
        <w:t>8 grudnia 2023</w:t>
      </w:r>
      <w:r w:rsidR="003113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br/>
        <w:t xml:space="preserve">w sprawie powołania Gminnej Komisji Rozwiązywania Problemów Alkoholowych </w:t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br/>
        <w:t>w Jednorożcu</w:t>
      </w:r>
      <w:r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§1</w:t>
      </w: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pkt </w:t>
      </w:r>
      <w:r w:rsidR="006737C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</w:t>
      </w: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otrzymuje brzmienie:</w:t>
      </w:r>
    </w:p>
    <w:p w14:paraId="5E9F94F0" w14:textId="3EC01F86" w:rsidR="00780AE8" w:rsidRPr="00780AE8" w:rsidRDefault="00780AE8" w:rsidP="00780AE8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„</w:t>
      </w:r>
      <w:r w:rsidR="006737C6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780AE8">
        <w:rPr>
          <w:rFonts w:eastAsia="Times New Roman" w:cstheme="minorHAnsi"/>
          <w:sz w:val="24"/>
          <w:szCs w:val="24"/>
          <w:lang w:eastAsia="pl-PL"/>
        </w:rPr>
        <w:t xml:space="preserve">Tadeusz Sobolewski – </w:t>
      </w:r>
      <w:r w:rsidR="00F35F2A">
        <w:rPr>
          <w:rFonts w:eastAsia="Times New Roman" w:cstheme="minorHAnsi"/>
          <w:sz w:val="24"/>
          <w:szCs w:val="24"/>
          <w:lang w:eastAsia="pl-PL"/>
        </w:rPr>
        <w:t>c</w:t>
      </w:r>
      <w:r w:rsidRPr="00780AE8">
        <w:rPr>
          <w:rFonts w:eastAsia="Times New Roman" w:cstheme="minorHAnsi"/>
          <w:sz w:val="24"/>
          <w:szCs w:val="24"/>
          <w:lang w:eastAsia="pl-PL"/>
        </w:rPr>
        <w:t>złonek Komisji”</w:t>
      </w:r>
    </w:p>
    <w:p w14:paraId="0A643D4A" w14:textId="36E9438A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</w:t>
      </w:r>
      <w:r w:rsidR="00D81DF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3.</w:t>
      </w:r>
    </w:p>
    <w:p w14:paraId="28103B3E" w14:textId="41A596FF" w:rsidR="00E8645E" w:rsidRPr="001433E0" w:rsidRDefault="00E8645E" w:rsidP="00AF2FA8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Wykonanie </w:t>
      </w:r>
      <w:r w:rsidR="00BC4D01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arządzenia powierza się przewodniczącemu Komisji.</w:t>
      </w:r>
    </w:p>
    <w:p w14:paraId="1F524563" w14:textId="77777777" w:rsidR="00EC330B" w:rsidRDefault="00EC330B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11BD7851" w14:textId="7955AB21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</w:t>
      </w:r>
      <w:r w:rsidR="00D81DF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4.</w:t>
      </w:r>
    </w:p>
    <w:p w14:paraId="2CBD7725" w14:textId="014F33ED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Zarządzenie wchodzi w życie z dniem </w:t>
      </w:r>
      <w:r w:rsidR="006918CE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1 </w:t>
      </w:r>
      <w:r w:rsidR="00780AE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października</w:t>
      </w:r>
      <w:r w:rsidR="006918CE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202</w:t>
      </w:r>
      <w:r w:rsidR="00945B9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</w:t>
      </w:r>
      <w:r w:rsidR="006918CE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r.</w:t>
      </w:r>
    </w:p>
    <w:p w14:paraId="37EF9642" w14:textId="77777777" w:rsidR="00001CCF" w:rsidRDefault="00001CCF" w:rsidP="00BC4D01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37E5470" w14:textId="77777777" w:rsidR="00001CCF" w:rsidRDefault="00001CCF" w:rsidP="00001CCF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D102E4" w14:textId="1C02ED18" w:rsidR="006D7E9D" w:rsidRPr="001433E0" w:rsidRDefault="00E8645E" w:rsidP="00001CCF">
      <w:pPr>
        <w:spacing w:after="0" w:line="312" w:lineRule="auto"/>
        <w:ind w:left="5664" w:firstLine="708"/>
        <w:jc w:val="both"/>
      </w:pP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bookmarkEnd w:id="0"/>
    </w:p>
    <w:sectPr w:rsidR="006D7E9D" w:rsidRPr="001433E0" w:rsidSect="00001CC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C7E2B"/>
    <w:multiLevelType w:val="multilevel"/>
    <w:tmpl w:val="04B8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100A9"/>
    <w:multiLevelType w:val="multilevel"/>
    <w:tmpl w:val="F9A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A4149"/>
    <w:multiLevelType w:val="hybridMultilevel"/>
    <w:tmpl w:val="9354A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67238">
    <w:abstractNumId w:val="1"/>
  </w:num>
  <w:num w:numId="2" w16cid:durableId="126048495">
    <w:abstractNumId w:val="0"/>
  </w:num>
  <w:num w:numId="3" w16cid:durableId="19257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E"/>
    <w:rsid w:val="00001CCF"/>
    <w:rsid w:val="000028A3"/>
    <w:rsid w:val="00032B02"/>
    <w:rsid w:val="000B36EC"/>
    <w:rsid w:val="001433E0"/>
    <w:rsid w:val="00186306"/>
    <w:rsid w:val="001973CD"/>
    <w:rsid w:val="00210234"/>
    <w:rsid w:val="00232985"/>
    <w:rsid w:val="002A611D"/>
    <w:rsid w:val="003113EC"/>
    <w:rsid w:val="00380C43"/>
    <w:rsid w:val="004310B8"/>
    <w:rsid w:val="00440B9C"/>
    <w:rsid w:val="004F2A84"/>
    <w:rsid w:val="00505F5A"/>
    <w:rsid w:val="005236D6"/>
    <w:rsid w:val="0052782C"/>
    <w:rsid w:val="00650CC2"/>
    <w:rsid w:val="006737C6"/>
    <w:rsid w:val="006918CE"/>
    <w:rsid w:val="006D7E9D"/>
    <w:rsid w:val="00780AE8"/>
    <w:rsid w:val="00782CF5"/>
    <w:rsid w:val="00836DA4"/>
    <w:rsid w:val="00843501"/>
    <w:rsid w:val="00846E0D"/>
    <w:rsid w:val="008742D1"/>
    <w:rsid w:val="008952FD"/>
    <w:rsid w:val="008C5A7E"/>
    <w:rsid w:val="00937F30"/>
    <w:rsid w:val="00945B98"/>
    <w:rsid w:val="00A05FF6"/>
    <w:rsid w:val="00A44881"/>
    <w:rsid w:val="00A815F9"/>
    <w:rsid w:val="00AF2FA8"/>
    <w:rsid w:val="00BA32FE"/>
    <w:rsid w:val="00BC4D01"/>
    <w:rsid w:val="00C65927"/>
    <w:rsid w:val="00CB7C7F"/>
    <w:rsid w:val="00D80DF2"/>
    <w:rsid w:val="00D81DFF"/>
    <w:rsid w:val="00E8645E"/>
    <w:rsid w:val="00EC330B"/>
    <w:rsid w:val="00F3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C57"/>
  <w15:chartTrackingRefBased/>
  <w15:docId w15:val="{50453D1E-D9DA-4A3C-AEAC-383D447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2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F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F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FA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2024-09-10T06:45:00Z</cp:lastPrinted>
  <dcterms:created xsi:type="dcterms:W3CDTF">2024-09-20T08:48:00Z</dcterms:created>
  <dcterms:modified xsi:type="dcterms:W3CDTF">2024-09-20T08:48:00Z</dcterms:modified>
</cp:coreProperties>
</file>