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F30D5" w14:textId="77777777" w:rsidR="00CC2494" w:rsidRPr="00CC2494" w:rsidRDefault="00CC2494" w:rsidP="00CC249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C2494">
        <w:rPr>
          <w:rFonts w:ascii="Calibri" w:hAnsi="Calibri" w:cs="Calibri"/>
          <w:b/>
          <w:bCs/>
          <w:sz w:val="24"/>
          <w:szCs w:val="24"/>
        </w:rPr>
        <w:t>Zarządzenie Nr 132/2024</w:t>
      </w:r>
    </w:p>
    <w:p w14:paraId="4B012D80" w14:textId="77777777" w:rsidR="00CC2494" w:rsidRPr="00CC2494" w:rsidRDefault="00CC2494" w:rsidP="00CC249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C2494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073B6457" w14:textId="77777777" w:rsidR="00CC2494" w:rsidRPr="00CC2494" w:rsidRDefault="00CC2494" w:rsidP="00CC249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C2494">
        <w:rPr>
          <w:rFonts w:ascii="Calibri" w:hAnsi="Calibri" w:cs="Calibri"/>
          <w:b/>
          <w:bCs/>
          <w:sz w:val="24"/>
          <w:szCs w:val="24"/>
        </w:rPr>
        <w:t>z dnia 2 grudnia 2024 roku</w:t>
      </w:r>
    </w:p>
    <w:p w14:paraId="0C85131C" w14:textId="77777777" w:rsidR="00CC2494" w:rsidRPr="00CC2494" w:rsidRDefault="00CC2494" w:rsidP="00CC24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83AC0CF" w14:textId="77777777" w:rsidR="00CC2494" w:rsidRPr="00CC2494" w:rsidRDefault="00CC2494" w:rsidP="00CC2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C2494">
        <w:rPr>
          <w:rFonts w:ascii="Calibri" w:hAnsi="Calibri" w:cs="Calibri"/>
          <w:b/>
          <w:bCs/>
          <w:sz w:val="24"/>
          <w:szCs w:val="24"/>
        </w:rPr>
        <w:t>zmieniające Zarządzenie Nr 3/2024 Wójta Gminy Jednorożec z dnia 2 stycznia 2024 roku            w sprawie ustalenia planu finansowego dla Rządowego Funduszu POLSKI ŁAD Program Inwestycji Strategicznych w 2024 roku</w:t>
      </w:r>
    </w:p>
    <w:p w14:paraId="3103A269" w14:textId="77777777" w:rsidR="00CC2494" w:rsidRPr="00CC2494" w:rsidRDefault="00CC2494" w:rsidP="00CC24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37A6E7B" w14:textId="12F6A842" w:rsidR="00CC2494" w:rsidRPr="00CC2494" w:rsidRDefault="00CC2494" w:rsidP="00CC249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C2494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</w:t>
      </w:r>
      <w:r w:rsidR="00DD6334">
        <w:rPr>
          <w:rFonts w:ascii="Calibri" w:hAnsi="Calibri" w:cs="Calibri"/>
          <w:sz w:val="24"/>
          <w:szCs w:val="24"/>
        </w:rPr>
        <w:t>1465</w:t>
      </w:r>
      <w:r w:rsidRPr="00CC2494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CC2494">
        <w:rPr>
          <w:rFonts w:ascii="Calibri" w:hAnsi="Calibri" w:cs="Calibri"/>
          <w:sz w:val="24"/>
          <w:szCs w:val="24"/>
        </w:rPr>
        <w:t>późn</w:t>
      </w:r>
      <w:proofErr w:type="spellEnd"/>
      <w:r w:rsidRPr="00CC2494">
        <w:rPr>
          <w:rFonts w:ascii="Calibri" w:hAnsi="Calibri" w:cs="Calibri"/>
          <w:sz w:val="24"/>
          <w:szCs w:val="24"/>
        </w:rPr>
        <w:t xml:space="preserve">. zm.) oraz art.65 ust. 12 ustawy z dnia 31 marca 2020 r.                           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CC2494">
        <w:rPr>
          <w:rFonts w:ascii="Calibri" w:hAnsi="Calibri" w:cs="Calibri"/>
          <w:sz w:val="24"/>
          <w:szCs w:val="24"/>
        </w:rPr>
        <w:t>późn</w:t>
      </w:r>
      <w:proofErr w:type="spellEnd"/>
      <w:r w:rsidRPr="00CC2494">
        <w:rPr>
          <w:rFonts w:ascii="Calibri" w:hAnsi="Calibri" w:cs="Calibri"/>
          <w:sz w:val="24"/>
          <w:szCs w:val="24"/>
        </w:rPr>
        <w:t>. zm.) zarządzam, co następuje:</w:t>
      </w:r>
    </w:p>
    <w:p w14:paraId="3AED6ACE" w14:textId="77777777" w:rsidR="00CC2494" w:rsidRPr="00CC2494" w:rsidRDefault="00CC2494" w:rsidP="00CC249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1274012" w14:textId="240FC410" w:rsidR="00CC2494" w:rsidRPr="00CC2494" w:rsidRDefault="00CC2494" w:rsidP="00CC249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2494">
        <w:rPr>
          <w:rFonts w:ascii="Calibri" w:hAnsi="Calibri" w:cs="Calibri"/>
          <w:sz w:val="24"/>
          <w:szCs w:val="24"/>
        </w:rPr>
        <w:t xml:space="preserve">§ 1. W Zarządzeniu Nr 3/2024 Wójta Gminy Jednorożec z dnia 2 stycznia 2024 roku </w:t>
      </w:r>
      <w:r w:rsidR="00DD6334">
        <w:rPr>
          <w:rFonts w:ascii="Calibri" w:hAnsi="Calibri" w:cs="Calibri"/>
          <w:sz w:val="24"/>
          <w:szCs w:val="24"/>
        </w:rPr>
        <w:t>(</w:t>
      </w:r>
      <w:r w:rsidRPr="00CC2494">
        <w:rPr>
          <w:rFonts w:ascii="Calibri" w:hAnsi="Calibri" w:cs="Calibri"/>
          <w:sz w:val="24"/>
          <w:szCs w:val="24"/>
        </w:rPr>
        <w:t>zmienione zarządzeniem nr 66/2024 z dnia 05.07.2024 r.)  § 2 otrzymuje brzmienie:</w:t>
      </w:r>
    </w:p>
    <w:p w14:paraId="19D1C736" w14:textId="77777777" w:rsidR="00CC2494" w:rsidRPr="00CC2494" w:rsidRDefault="00CC2494" w:rsidP="00CC24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2494">
        <w:rPr>
          <w:rFonts w:ascii="Calibri" w:hAnsi="Calibri" w:cs="Calibri"/>
          <w:sz w:val="24"/>
          <w:szCs w:val="24"/>
        </w:rPr>
        <w:t>„1.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10"/>
        <w:gridCol w:w="840"/>
        <w:gridCol w:w="1596"/>
      </w:tblGrid>
      <w:tr w:rsidR="00CC2494" w:rsidRPr="00CC2494" w14:paraId="752C030F" w14:textId="77777777" w:rsidTr="00C950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FD6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1794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6381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246E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5E42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CC2494" w:rsidRPr="00CC2494" w14:paraId="0DC5C338" w14:textId="77777777" w:rsidTr="00C950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44AB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573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7B1B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E3E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56C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1.990.386,00</w:t>
            </w:r>
          </w:p>
        </w:tc>
      </w:tr>
      <w:tr w:rsidR="00CC2494" w:rsidRPr="00CC2494" w14:paraId="6B7A79D9" w14:textId="77777777" w:rsidTr="00C950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CDE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352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5899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60016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06E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68D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4.144.637,13</w:t>
            </w:r>
          </w:p>
        </w:tc>
      </w:tr>
      <w:tr w:rsidR="00CC2494" w:rsidRPr="00CC2494" w14:paraId="4555AF9F" w14:textId="77777777" w:rsidTr="00C9502F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6BD" w14:textId="77777777" w:rsidR="00CC2494" w:rsidRPr="00CC2494" w:rsidRDefault="00CC2494" w:rsidP="00C9502F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2B5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6.135.023,13</w:t>
            </w:r>
          </w:p>
        </w:tc>
      </w:tr>
    </w:tbl>
    <w:p w14:paraId="033F46C0" w14:textId="77777777" w:rsidR="00CC2494" w:rsidRPr="00CC2494" w:rsidRDefault="00CC2494" w:rsidP="00CC24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D89DB04" w14:textId="77777777" w:rsidR="00CC2494" w:rsidRPr="00CC2494" w:rsidRDefault="00CC2494" w:rsidP="00CC24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2494">
        <w:rPr>
          <w:rFonts w:ascii="Calibri" w:hAnsi="Calibri" w:cs="Calibr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973"/>
        <w:gridCol w:w="1107"/>
        <w:gridCol w:w="838"/>
        <w:gridCol w:w="3953"/>
        <w:gridCol w:w="1623"/>
      </w:tblGrid>
      <w:tr w:rsidR="00CC2494" w:rsidRPr="00CC2494" w14:paraId="13422CFA" w14:textId="77777777" w:rsidTr="00C95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E2D4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963D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76FB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4656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3234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AA04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CC2494" w:rsidRPr="00CC2494" w14:paraId="6356197B" w14:textId="77777777" w:rsidTr="00C95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E45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9E6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7B4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01043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BB5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0C2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Rozbudowa stacji uzdatniania wody i ujęcia wody w miejscowości Jednorożec,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3BA5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1.990.386,00</w:t>
            </w:r>
          </w:p>
        </w:tc>
      </w:tr>
      <w:tr w:rsidR="00CC2494" w:rsidRPr="00CC2494" w14:paraId="51D2FA8F" w14:textId="77777777" w:rsidTr="00C95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D4A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884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AE0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4EF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B55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 xml:space="preserve">Przebudowa drogi gminnej (nr działki 15/8) w miejscowości Żelazna Rządowa - </w:t>
            </w:r>
            <w:proofErr w:type="spellStart"/>
            <w:r w:rsidRPr="00CC2494">
              <w:rPr>
                <w:rFonts w:ascii="Calibri" w:hAnsi="Calibri" w:cs="Calibri"/>
                <w:sz w:val="24"/>
                <w:szCs w:val="24"/>
              </w:rPr>
              <w:t>Gutocha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2CB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243.891,86</w:t>
            </w:r>
          </w:p>
        </w:tc>
      </w:tr>
      <w:tr w:rsidR="00CC2494" w:rsidRPr="00CC2494" w14:paraId="0246FB08" w14:textId="77777777" w:rsidTr="00C95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209C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04A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287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EFF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130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 xml:space="preserve">Przebudowa drogi gminnej nr 320318W w miejscowości Olszewka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580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1.882.245,27</w:t>
            </w:r>
          </w:p>
        </w:tc>
      </w:tr>
      <w:tr w:rsidR="00CC2494" w:rsidRPr="00CC2494" w14:paraId="0C433416" w14:textId="77777777" w:rsidTr="00C95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8FA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1C11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2A6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87E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99D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Przebudowa dróg gminnych w miejscowości Stegna,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2C95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2494">
              <w:rPr>
                <w:rFonts w:ascii="Calibri" w:hAnsi="Calibri" w:cs="Calibri"/>
                <w:sz w:val="24"/>
                <w:szCs w:val="24"/>
              </w:rPr>
              <w:t>2.018.500,00</w:t>
            </w:r>
          </w:p>
        </w:tc>
      </w:tr>
      <w:tr w:rsidR="00CC2494" w:rsidRPr="00CC2494" w14:paraId="00ED18D2" w14:textId="77777777" w:rsidTr="00C9502F">
        <w:tc>
          <w:tcPr>
            <w:tcW w:w="7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EF4F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6FD5" w14:textId="77777777" w:rsidR="00CC2494" w:rsidRPr="00CC2494" w:rsidRDefault="00CC2494" w:rsidP="00C9502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2494">
              <w:rPr>
                <w:rFonts w:ascii="Calibri" w:hAnsi="Calibri" w:cs="Calibri"/>
                <w:b/>
                <w:bCs/>
                <w:sz w:val="24"/>
                <w:szCs w:val="24"/>
              </w:rPr>
              <w:t>6.135.023,13</w:t>
            </w:r>
          </w:p>
        </w:tc>
      </w:tr>
    </w:tbl>
    <w:p w14:paraId="22DDECFC" w14:textId="77777777" w:rsidR="00CC2494" w:rsidRPr="00CC2494" w:rsidRDefault="00CC2494" w:rsidP="00CC2494">
      <w:pPr>
        <w:rPr>
          <w:rFonts w:ascii="Calibri" w:hAnsi="Calibri" w:cs="Calibri"/>
          <w:sz w:val="24"/>
          <w:szCs w:val="24"/>
        </w:rPr>
      </w:pPr>
    </w:p>
    <w:p w14:paraId="36D937F8" w14:textId="77777777" w:rsidR="00CC2494" w:rsidRPr="00CC2494" w:rsidRDefault="00CC2494" w:rsidP="00CC24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2494">
        <w:rPr>
          <w:rFonts w:ascii="Calibri" w:hAnsi="Calibri" w:cs="Calibri"/>
          <w:sz w:val="24"/>
          <w:szCs w:val="24"/>
        </w:rPr>
        <w:t>§ 2.  Wykonanie zarządzenia powierzam Skarbnikowi Gminy Jednorożec.</w:t>
      </w:r>
    </w:p>
    <w:p w14:paraId="464501D1" w14:textId="77777777" w:rsidR="00CC2494" w:rsidRPr="00CC2494" w:rsidRDefault="00CC2494" w:rsidP="00CC24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2494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6063937A" w14:textId="77777777" w:rsidR="00CC2494" w:rsidRPr="00CC2494" w:rsidRDefault="00CC2494" w:rsidP="00CC24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71DA661" w14:textId="77777777" w:rsidR="00CC2494" w:rsidRPr="00CC2494" w:rsidRDefault="00CC2494" w:rsidP="00CC2494">
      <w:pPr>
        <w:spacing w:after="0" w:line="360" w:lineRule="auto"/>
        <w:ind w:left="6372" w:firstLine="708"/>
        <w:jc w:val="both"/>
        <w:rPr>
          <w:rFonts w:ascii="Calibri" w:hAnsi="Calibri" w:cs="Calibri"/>
          <w:sz w:val="24"/>
          <w:szCs w:val="24"/>
        </w:rPr>
      </w:pPr>
      <w:r w:rsidRPr="00CC2494">
        <w:rPr>
          <w:rFonts w:ascii="Calibri" w:hAnsi="Calibri" w:cs="Calibri"/>
          <w:sz w:val="24"/>
          <w:szCs w:val="24"/>
        </w:rPr>
        <w:t xml:space="preserve">Wójt </w:t>
      </w:r>
    </w:p>
    <w:p w14:paraId="7784C920" w14:textId="77777777" w:rsidR="00CC2494" w:rsidRPr="00CC2494" w:rsidRDefault="00CC2494" w:rsidP="00CC2494">
      <w:pPr>
        <w:spacing w:after="0" w:line="360" w:lineRule="auto"/>
        <w:ind w:left="4956" w:firstLine="708"/>
        <w:jc w:val="both"/>
        <w:rPr>
          <w:rFonts w:ascii="Calibri" w:hAnsi="Calibri" w:cs="Calibri"/>
          <w:sz w:val="24"/>
          <w:szCs w:val="24"/>
        </w:rPr>
      </w:pPr>
      <w:r w:rsidRPr="00CC2494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CC2494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72AD8449" w14:textId="77777777" w:rsidR="00996B4D" w:rsidRPr="00CC2494" w:rsidRDefault="00996B4D">
      <w:pPr>
        <w:rPr>
          <w:rFonts w:ascii="Calibri" w:hAnsi="Calibri" w:cs="Calibri"/>
          <w:sz w:val="24"/>
          <w:szCs w:val="24"/>
        </w:rPr>
      </w:pPr>
    </w:p>
    <w:sectPr w:rsidR="00996B4D" w:rsidRPr="00CC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DA"/>
    <w:rsid w:val="007C4DA7"/>
    <w:rsid w:val="00996B4D"/>
    <w:rsid w:val="00B81EDA"/>
    <w:rsid w:val="00CC2494"/>
    <w:rsid w:val="00D0065B"/>
    <w:rsid w:val="00D62180"/>
    <w:rsid w:val="00D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E758"/>
  <w15:chartTrackingRefBased/>
  <w15:docId w15:val="{C7B0E28E-0787-445F-A4D8-A7AF745C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494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E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E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ED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ED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ED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ED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E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ED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ED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E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E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ED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ED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1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ED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1E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E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E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C249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cp:lastPrinted>2024-12-03T08:11:00Z</cp:lastPrinted>
  <dcterms:created xsi:type="dcterms:W3CDTF">2024-12-03T08:04:00Z</dcterms:created>
  <dcterms:modified xsi:type="dcterms:W3CDTF">2024-12-03T08:12:00Z</dcterms:modified>
</cp:coreProperties>
</file>