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306BD5" w14:textId="77777777" w:rsidR="009440A7" w:rsidRPr="009440A7" w:rsidRDefault="009440A7" w:rsidP="009440A7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9440A7">
        <w:rPr>
          <w:rFonts w:ascii="Calibri" w:hAnsi="Calibri" w:cs="Calibri"/>
          <w:b/>
          <w:bCs/>
          <w:sz w:val="24"/>
          <w:szCs w:val="24"/>
        </w:rPr>
        <w:t>Zarządzenie Nr 134/2024</w:t>
      </w:r>
    </w:p>
    <w:p w14:paraId="20A59190" w14:textId="77777777" w:rsidR="009440A7" w:rsidRPr="009440A7" w:rsidRDefault="009440A7" w:rsidP="009440A7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9440A7">
        <w:rPr>
          <w:rFonts w:ascii="Calibri" w:hAnsi="Calibri" w:cs="Calibri"/>
          <w:b/>
          <w:bCs/>
          <w:sz w:val="24"/>
          <w:szCs w:val="24"/>
        </w:rPr>
        <w:t>Wójta Gminy Jednorożec</w:t>
      </w:r>
    </w:p>
    <w:p w14:paraId="0ACE0A39" w14:textId="77777777" w:rsidR="009440A7" w:rsidRPr="009440A7" w:rsidRDefault="009440A7" w:rsidP="009440A7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9440A7">
        <w:rPr>
          <w:rFonts w:ascii="Calibri" w:hAnsi="Calibri" w:cs="Calibri"/>
          <w:b/>
          <w:bCs/>
          <w:sz w:val="24"/>
          <w:szCs w:val="24"/>
        </w:rPr>
        <w:t>z dnia 6 grudnia 2024 roku</w:t>
      </w:r>
    </w:p>
    <w:p w14:paraId="1D6AD612" w14:textId="77777777" w:rsidR="009440A7" w:rsidRPr="009440A7" w:rsidRDefault="009440A7" w:rsidP="009440A7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</w:p>
    <w:p w14:paraId="26A32E35" w14:textId="77777777" w:rsidR="009440A7" w:rsidRPr="009440A7" w:rsidRDefault="009440A7" w:rsidP="009440A7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9440A7">
        <w:rPr>
          <w:rFonts w:ascii="Calibri" w:hAnsi="Calibri" w:cs="Calibri"/>
          <w:b/>
          <w:bCs/>
          <w:sz w:val="24"/>
          <w:szCs w:val="24"/>
        </w:rPr>
        <w:t>w sprawie dokonania zmian w budżecie Gminy Jednorożec na 2024 rok</w:t>
      </w:r>
    </w:p>
    <w:p w14:paraId="5D306D89" w14:textId="77777777" w:rsidR="009440A7" w:rsidRPr="009440A7" w:rsidRDefault="009440A7" w:rsidP="009440A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25E70926" w14:textId="77777777" w:rsidR="009440A7" w:rsidRPr="009440A7" w:rsidRDefault="009440A7" w:rsidP="009440A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440A7">
        <w:rPr>
          <w:rFonts w:ascii="Calibri" w:hAnsi="Calibri" w:cs="Calibri"/>
          <w:sz w:val="24"/>
          <w:szCs w:val="24"/>
        </w:rPr>
        <w:tab/>
        <w:t xml:space="preserve">Na podstawie art. 257 ustawy z dnia 27 sierpnia 2009 roku o finansach publicznych (Dz.U.2024 poz. 1530 z </w:t>
      </w:r>
      <w:proofErr w:type="spellStart"/>
      <w:r w:rsidRPr="009440A7">
        <w:rPr>
          <w:rFonts w:ascii="Calibri" w:hAnsi="Calibri" w:cs="Calibri"/>
          <w:sz w:val="24"/>
          <w:szCs w:val="24"/>
        </w:rPr>
        <w:t>późn</w:t>
      </w:r>
      <w:proofErr w:type="spellEnd"/>
      <w:r w:rsidRPr="009440A7">
        <w:rPr>
          <w:rFonts w:ascii="Calibri" w:hAnsi="Calibri" w:cs="Calibri"/>
          <w:sz w:val="24"/>
          <w:szCs w:val="24"/>
        </w:rPr>
        <w:t>. zm.) zarządza się co następuje:</w:t>
      </w:r>
    </w:p>
    <w:p w14:paraId="2B56AB42" w14:textId="77777777" w:rsidR="009440A7" w:rsidRPr="009440A7" w:rsidRDefault="009440A7" w:rsidP="009440A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36F4BC26" w14:textId="77777777" w:rsidR="009440A7" w:rsidRPr="009440A7" w:rsidRDefault="009440A7" w:rsidP="009440A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440A7">
        <w:rPr>
          <w:rFonts w:ascii="Calibri" w:hAnsi="Calibri" w:cs="Calibri"/>
          <w:b/>
          <w:bCs/>
          <w:sz w:val="24"/>
          <w:szCs w:val="24"/>
        </w:rPr>
        <w:t xml:space="preserve">§ 1. </w:t>
      </w:r>
      <w:r w:rsidRPr="009440A7">
        <w:rPr>
          <w:rFonts w:ascii="Calibri" w:hAnsi="Calibri" w:cs="Calibri"/>
          <w:sz w:val="24"/>
          <w:szCs w:val="24"/>
        </w:rPr>
        <w:t>Wprowadza się zmiany w planie wydatków budżetu gminy na 2024 rok zgodnie z załącznikiem nr 1 do zarządzenia.</w:t>
      </w:r>
    </w:p>
    <w:p w14:paraId="65E2C7FB" w14:textId="77777777" w:rsidR="009440A7" w:rsidRPr="009440A7" w:rsidRDefault="009440A7" w:rsidP="009440A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440A7">
        <w:rPr>
          <w:rFonts w:ascii="Calibri" w:hAnsi="Calibri" w:cs="Calibri"/>
          <w:b/>
          <w:bCs/>
          <w:sz w:val="24"/>
          <w:szCs w:val="24"/>
        </w:rPr>
        <w:t>§ 2.</w:t>
      </w:r>
      <w:r w:rsidRPr="009440A7">
        <w:rPr>
          <w:rFonts w:ascii="Calibri" w:hAnsi="Calibri" w:cs="Calibri"/>
          <w:sz w:val="24"/>
          <w:szCs w:val="24"/>
        </w:rPr>
        <w:t xml:space="preserve"> Budżet po zmianach wynosi:</w:t>
      </w:r>
    </w:p>
    <w:p w14:paraId="481EE1A4" w14:textId="77777777" w:rsidR="009440A7" w:rsidRPr="009440A7" w:rsidRDefault="009440A7" w:rsidP="009440A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440A7">
        <w:rPr>
          <w:rFonts w:ascii="Calibri" w:hAnsi="Calibri" w:cs="Calibri"/>
          <w:sz w:val="24"/>
          <w:szCs w:val="24"/>
        </w:rPr>
        <w:t xml:space="preserve">1. Dochody - </w:t>
      </w:r>
      <w:r w:rsidRPr="009440A7">
        <w:rPr>
          <w:rFonts w:ascii="Calibri" w:hAnsi="Calibri" w:cs="Calibri"/>
          <w:b/>
          <w:bCs/>
          <w:sz w:val="24"/>
          <w:szCs w:val="24"/>
        </w:rPr>
        <w:t>56.848.004,67 zł</w:t>
      </w:r>
      <w:r w:rsidRPr="009440A7">
        <w:rPr>
          <w:rFonts w:ascii="Calibri" w:hAnsi="Calibri" w:cs="Calibri"/>
          <w:sz w:val="24"/>
          <w:szCs w:val="24"/>
        </w:rPr>
        <w:t>, w tym:</w:t>
      </w:r>
    </w:p>
    <w:p w14:paraId="63C33B46" w14:textId="77777777" w:rsidR="009440A7" w:rsidRPr="009440A7" w:rsidRDefault="009440A7" w:rsidP="009440A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440A7">
        <w:rPr>
          <w:rFonts w:ascii="Calibri" w:hAnsi="Calibri" w:cs="Calibri"/>
          <w:sz w:val="24"/>
          <w:szCs w:val="24"/>
        </w:rPr>
        <w:t>1) dochody bieżące - 45.854.817,04 zł;</w:t>
      </w:r>
    </w:p>
    <w:p w14:paraId="53C5DF72" w14:textId="77777777" w:rsidR="009440A7" w:rsidRPr="009440A7" w:rsidRDefault="009440A7" w:rsidP="009440A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440A7">
        <w:rPr>
          <w:rFonts w:ascii="Calibri" w:hAnsi="Calibri" w:cs="Calibri"/>
          <w:sz w:val="24"/>
          <w:szCs w:val="24"/>
        </w:rPr>
        <w:t>2) dochody majątkowe - 10.993.187,63 zł.</w:t>
      </w:r>
    </w:p>
    <w:p w14:paraId="6919EB48" w14:textId="77777777" w:rsidR="009440A7" w:rsidRPr="009440A7" w:rsidRDefault="009440A7" w:rsidP="009440A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440A7">
        <w:rPr>
          <w:rFonts w:ascii="Calibri" w:hAnsi="Calibri" w:cs="Calibri"/>
          <w:sz w:val="24"/>
          <w:szCs w:val="24"/>
        </w:rPr>
        <w:t xml:space="preserve">2. Wydatki - </w:t>
      </w:r>
      <w:r w:rsidRPr="009440A7">
        <w:rPr>
          <w:rFonts w:ascii="Calibri" w:hAnsi="Calibri" w:cs="Calibri"/>
          <w:b/>
          <w:bCs/>
          <w:sz w:val="24"/>
          <w:szCs w:val="24"/>
        </w:rPr>
        <w:t>64.844.993,05 zł</w:t>
      </w:r>
      <w:r w:rsidRPr="009440A7">
        <w:rPr>
          <w:rFonts w:ascii="Calibri" w:hAnsi="Calibri" w:cs="Calibri"/>
          <w:sz w:val="24"/>
          <w:szCs w:val="24"/>
        </w:rPr>
        <w:t>, w tym:</w:t>
      </w:r>
    </w:p>
    <w:p w14:paraId="22642551" w14:textId="77777777" w:rsidR="009440A7" w:rsidRPr="009440A7" w:rsidRDefault="009440A7" w:rsidP="009440A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440A7">
        <w:rPr>
          <w:rFonts w:ascii="Calibri" w:hAnsi="Calibri" w:cs="Calibri"/>
          <w:sz w:val="24"/>
          <w:szCs w:val="24"/>
        </w:rPr>
        <w:t>1) wydatki bieżące - 43.383.876,23 zł;</w:t>
      </w:r>
    </w:p>
    <w:p w14:paraId="76F84713" w14:textId="77777777" w:rsidR="009440A7" w:rsidRPr="009440A7" w:rsidRDefault="009440A7" w:rsidP="009440A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440A7">
        <w:rPr>
          <w:rFonts w:ascii="Calibri" w:hAnsi="Calibri" w:cs="Calibri"/>
          <w:sz w:val="24"/>
          <w:szCs w:val="24"/>
        </w:rPr>
        <w:t>2) wydatki majątkowe - 21.461.116,82 zł.</w:t>
      </w:r>
    </w:p>
    <w:p w14:paraId="2DCB9C04" w14:textId="77777777" w:rsidR="009440A7" w:rsidRPr="009440A7" w:rsidRDefault="009440A7" w:rsidP="009440A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440A7">
        <w:rPr>
          <w:rFonts w:ascii="Calibri" w:hAnsi="Calibri" w:cs="Calibri"/>
          <w:b/>
          <w:bCs/>
          <w:sz w:val="24"/>
          <w:szCs w:val="24"/>
        </w:rPr>
        <w:t>§ 3.</w:t>
      </w:r>
      <w:r w:rsidRPr="009440A7">
        <w:rPr>
          <w:rFonts w:ascii="Calibri" w:hAnsi="Calibri" w:cs="Calibri"/>
          <w:sz w:val="24"/>
          <w:szCs w:val="24"/>
        </w:rPr>
        <w:t xml:space="preserve"> Plan dochodów i wydatków związanych z realizacją zadań z zakresu administracji rządowej i innych zadań zleconych wynosi 8.659.253,86 zł.</w:t>
      </w:r>
    </w:p>
    <w:p w14:paraId="772CFF85" w14:textId="77777777" w:rsidR="009440A7" w:rsidRPr="009440A7" w:rsidRDefault="009440A7" w:rsidP="009440A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440A7">
        <w:rPr>
          <w:rFonts w:ascii="Calibri" w:hAnsi="Calibri" w:cs="Calibri"/>
          <w:b/>
          <w:bCs/>
          <w:sz w:val="24"/>
          <w:szCs w:val="24"/>
        </w:rPr>
        <w:t>§ 4.</w:t>
      </w:r>
      <w:r w:rsidRPr="009440A7">
        <w:rPr>
          <w:rFonts w:ascii="Calibri" w:hAnsi="Calibri" w:cs="Calibri"/>
          <w:sz w:val="24"/>
          <w:szCs w:val="24"/>
        </w:rPr>
        <w:t xml:space="preserve"> Wykonanie zarządzenia powierza się Wójtowi Gminy.</w:t>
      </w:r>
    </w:p>
    <w:p w14:paraId="145388C1" w14:textId="77777777" w:rsidR="009440A7" w:rsidRPr="009440A7" w:rsidRDefault="009440A7" w:rsidP="009440A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440A7">
        <w:rPr>
          <w:rFonts w:ascii="Calibri" w:hAnsi="Calibri" w:cs="Calibri"/>
          <w:b/>
          <w:bCs/>
          <w:sz w:val="24"/>
          <w:szCs w:val="24"/>
        </w:rPr>
        <w:t>§ 5.</w:t>
      </w:r>
      <w:r w:rsidRPr="009440A7">
        <w:rPr>
          <w:rFonts w:ascii="Calibri" w:hAnsi="Calibri" w:cs="Calibri"/>
          <w:sz w:val="24"/>
          <w:szCs w:val="24"/>
        </w:rPr>
        <w:t xml:space="preserve"> Zarządzenie wchodzi w życie z dniem podpisania i podlega ogłoszeniu w Biuletynie Informacji Publicznej Gminy Jednorożec.</w:t>
      </w:r>
    </w:p>
    <w:p w14:paraId="63B21C44" w14:textId="77777777" w:rsidR="009440A7" w:rsidRPr="009440A7" w:rsidRDefault="009440A7" w:rsidP="009440A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440A7">
        <w:rPr>
          <w:rFonts w:ascii="Calibri" w:hAnsi="Calibri" w:cs="Calibri"/>
          <w:sz w:val="24"/>
          <w:szCs w:val="24"/>
        </w:rPr>
        <w:tab/>
      </w:r>
      <w:r w:rsidRPr="009440A7">
        <w:rPr>
          <w:rFonts w:ascii="Calibri" w:hAnsi="Calibri" w:cs="Calibri"/>
          <w:sz w:val="24"/>
          <w:szCs w:val="24"/>
        </w:rPr>
        <w:tab/>
      </w:r>
      <w:r w:rsidRPr="009440A7">
        <w:rPr>
          <w:rFonts w:ascii="Calibri" w:hAnsi="Calibri" w:cs="Calibri"/>
          <w:sz w:val="24"/>
          <w:szCs w:val="24"/>
        </w:rPr>
        <w:tab/>
      </w:r>
      <w:r w:rsidRPr="009440A7">
        <w:rPr>
          <w:rFonts w:ascii="Calibri" w:hAnsi="Calibri" w:cs="Calibri"/>
          <w:sz w:val="24"/>
          <w:szCs w:val="24"/>
        </w:rPr>
        <w:tab/>
      </w:r>
      <w:r w:rsidRPr="009440A7">
        <w:rPr>
          <w:rFonts w:ascii="Calibri" w:hAnsi="Calibri" w:cs="Calibri"/>
          <w:sz w:val="24"/>
          <w:szCs w:val="24"/>
        </w:rPr>
        <w:tab/>
        <w:t xml:space="preserve">                 WÓJT</w:t>
      </w:r>
      <w:r w:rsidRPr="009440A7">
        <w:rPr>
          <w:rFonts w:ascii="Calibri" w:hAnsi="Calibri" w:cs="Calibri"/>
          <w:sz w:val="24"/>
          <w:szCs w:val="24"/>
        </w:rPr>
        <w:tab/>
      </w:r>
      <w:r w:rsidRPr="009440A7">
        <w:rPr>
          <w:rFonts w:ascii="Calibri" w:hAnsi="Calibri" w:cs="Calibri"/>
          <w:sz w:val="24"/>
          <w:szCs w:val="24"/>
        </w:rPr>
        <w:tab/>
      </w:r>
    </w:p>
    <w:p w14:paraId="42F359D5" w14:textId="77777777" w:rsidR="009440A7" w:rsidRDefault="009440A7" w:rsidP="009440A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440A7">
        <w:rPr>
          <w:rFonts w:ascii="Calibri" w:hAnsi="Calibri" w:cs="Calibri"/>
          <w:sz w:val="24"/>
          <w:szCs w:val="24"/>
        </w:rPr>
        <w:tab/>
      </w:r>
      <w:r w:rsidRPr="009440A7">
        <w:rPr>
          <w:rFonts w:ascii="Calibri" w:hAnsi="Calibri" w:cs="Calibri"/>
          <w:sz w:val="24"/>
          <w:szCs w:val="24"/>
        </w:rPr>
        <w:tab/>
      </w:r>
      <w:r w:rsidRPr="009440A7">
        <w:rPr>
          <w:rFonts w:ascii="Calibri" w:hAnsi="Calibri" w:cs="Calibri"/>
          <w:sz w:val="24"/>
          <w:szCs w:val="24"/>
        </w:rPr>
        <w:tab/>
      </w:r>
      <w:r w:rsidRPr="009440A7">
        <w:rPr>
          <w:rFonts w:ascii="Calibri" w:hAnsi="Calibri" w:cs="Calibri"/>
          <w:sz w:val="24"/>
          <w:szCs w:val="24"/>
        </w:rPr>
        <w:tab/>
        <w:t xml:space="preserve">                  /-/ mgr inż. Krzysztof </w:t>
      </w:r>
      <w:proofErr w:type="spellStart"/>
      <w:r w:rsidRPr="009440A7">
        <w:rPr>
          <w:rFonts w:ascii="Calibri" w:hAnsi="Calibri" w:cs="Calibri"/>
          <w:sz w:val="24"/>
          <w:szCs w:val="24"/>
        </w:rPr>
        <w:t>Nizielski</w:t>
      </w:r>
      <w:proofErr w:type="spellEnd"/>
    </w:p>
    <w:p w14:paraId="56C8DD74" w14:textId="77777777" w:rsidR="000120A7" w:rsidRDefault="000120A7" w:rsidP="000120A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47F03343" w14:textId="77777777" w:rsidR="000120A7" w:rsidRDefault="000120A7" w:rsidP="000120A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3921F6DD" w14:textId="77777777" w:rsidR="000120A7" w:rsidRDefault="000120A7" w:rsidP="000120A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43C6335A" w14:textId="77777777" w:rsidR="000120A7" w:rsidRDefault="000120A7" w:rsidP="000120A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738DA482" w14:textId="77777777" w:rsidR="000120A7" w:rsidRDefault="000120A7" w:rsidP="000120A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6EC6941B" w14:textId="77777777" w:rsidR="000120A7" w:rsidRDefault="000120A7" w:rsidP="000120A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7515E439" w14:textId="77777777" w:rsidR="000120A7" w:rsidRDefault="000120A7" w:rsidP="000120A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63F50818" w14:textId="532CB483" w:rsidR="000120A7" w:rsidRPr="000120A7" w:rsidRDefault="000120A7" w:rsidP="000120A7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0120A7">
        <w:rPr>
          <w:rFonts w:ascii="Calibri" w:hAnsi="Calibri" w:cs="Calibri"/>
          <w:sz w:val="24"/>
          <w:szCs w:val="24"/>
        </w:rPr>
        <w:lastRenderedPageBreak/>
        <w:t>Uzasadnienie</w:t>
      </w:r>
    </w:p>
    <w:p w14:paraId="4A446DBD" w14:textId="77777777" w:rsidR="000120A7" w:rsidRPr="000120A7" w:rsidRDefault="000120A7" w:rsidP="000120A7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0120A7">
        <w:rPr>
          <w:rFonts w:ascii="Calibri" w:hAnsi="Calibri" w:cs="Calibri"/>
          <w:sz w:val="24"/>
          <w:szCs w:val="24"/>
        </w:rPr>
        <w:t>do wprowadzonych zmian w budżecie gminy</w:t>
      </w:r>
    </w:p>
    <w:p w14:paraId="3E32D084" w14:textId="77777777" w:rsidR="000120A7" w:rsidRPr="000120A7" w:rsidRDefault="000120A7" w:rsidP="000120A7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0120A7">
        <w:rPr>
          <w:rFonts w:ascii="Calibri" w:hAnsi="Calibri" w:cs="Calibri"/>
          <w:sz w:val="24"/>
          <w:szCs w:val="24"/>
        </w:rPr>
        <w:t>na 2024 rok</w:t>
      </w:r>
    </w:p>
    <w:p w14:paraId="546FEC4D" w14:textId="77777777" w:rsidR="000120A7" w:rsidRPr="000120A7" w:rsidRDefault="000120A7" w:rsidP="000120A7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4C924E8" w14:textId="77777777" w:rsidR="000120A7" w:rsidRPr="000120A7" w:rsidRDefault="000120A7" w:rsidP="000120A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120A7">
        <w:rPr>
          <w:rFonts w:ascii="Calibri" w:hAnsi="Calibri" w:cs="Calibri"/>
          <w:b/>
          <w:bCs/>
          <w:sz w:val="24"/>
          <w:szCs w:val="24"/>
        </w:rPr>
        <w:t>WYDATKI:</w:t>
      </w:r>
    </w:p>
    <w:p w14:paraId="1399B771" w14:textId="77777777" w:rsidR="000120A7" w:rsidRPr="000120A7" w:rsidRDefault="000120A7" w:rsidP="000120A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120A7">
        <w:rPr>
          <w:rFonts w:ascii="Calibri" w:hAnsi="Calibri" w:cs="Calibri"/>
          <w:sz w:val="24"/>
          <w:szCs w:val="24"/>
        </w:rPr>
        <w:t>Wprowadza się zmiany w planie wydatków na rok 2024 wg poniżej wymienionej klasyfikacji budżetowej:</w:t>
      </w:r>
    </w:p>
    <w:p w14:paraId="0B1F37C1" w14:textId="77777777" w:rsidR="000120A7" w:rsidRPr="000120A7" w:rsidRDefault="000120A7" w:rsidP="000120A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120A7">
        <w:rPr>
          <w:rFonts w:ascii="Calibri" w:hAnsi="Calibri" w:cs="Calibri"/>
          <w:b/>
          <w:bCs/>
          <w:sz w:val="24"/>
          <w:szCs w:val="24"/>
          <w:u w:val="single"/>
        </w:rPr>
        <w:t xml:space="preserve">Dział 801 rozdz. 80101  </w:t>
      </w:r>
      <w:r w:rsidRPr="000120A7">
        <w:rPr>
          <w:rFonts w:ascii="Calibri" w:hAnsi="Calibri" w:cs="Calibri"/>
          <w:sz w:val="24"/>
          <w:szCs w:val="24"/>
        </w:rPr>
        <w:t>– w ramach szkół podstawowych wprowadza się zmiany:</w:t>
      </w:r>
    </w:p>
    <w:p w14:paraId="47AAA873" w14:textId="77777777" w:rsidR="000120A7" w:rsidRPr="000120A7" w:rsidRDefault="000120A7" w:rsidP="000120A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120A7">
        <w:rPr>
          <w:rFonts w:ascii="Calibri" w:hAnsi="Calibri" w:cs="Calibri"/>
          <w:sz w:val="24"/>
          <w:szCs w:val="24"/>
        </w:rPr>
        <w:t>- w planie finansowym Publicznej Szkoły Podstawowej Żelazna Rządowa – Parciaki z siedzibą w Parciakach dokonuje się zwiększenia planu wydatków podróży służbowych w kwocie 200,00 zł. oraz opłaty i składki w kwocie 2.400,00 zł., zmniejsza się plan wydatków zakupu materiałów w kwocie 950,00 zł., usługi zdrowotne w kwocie 300,00 zł, usługi pozostałe w kwocie 1.000,00 zł. oraz opłaty telekomunikacyjne w kwocie 350,00 zł.;</w:t>
      </w:r>
    </w:p>
    <w:p w14:paraId="790D2C99" w14:textId="77777777" w:rsidR="000120A7" w:rsidRPr="000120A7" w:rsidRDefault="000120A7" w:rsidP="000120A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120A7">
        <w:rPr>
          <w:rFonts w:ascii="Calibri" w:hAnsi="Calibri" w:cs="Calibri"/>
          <w:sz w:val="24"/>
          <w:szCs w:val="24"/>
        </w:rPr>
        <w:t>- w planie finansowym Szkoły Podstawowej w Olszewce dokonuje się zmniejszenia planu wydatków zakupu materiałów w kwocie 600,00 zł, zwiększa się plan wydatków opłat i składek w kwocie 600,00 zł;</w:t>
      </w:r>
    </w:p>
    <w:p w14:paraId="0974EE35" w14:textId="77777777" w:rsidR="000120A7" w:rsidRPr="000120A7" w:rsidRDefault="000120A7" w:rsidP="000120A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120A7">
        <w:rPr>
          <w:rFonts w:ascii="Calibri" w:hAnsi="Calibri" w:cs="Calibri"/>
          <w:sz w:val="24"/>
          <w:szCs w:val="24"/>
        </w:rPr>
        <w:t>- w planie finansowym Zespołu Placówek Oświatowych w Jednorożcu dokonuje się zmniejszenia planu wydatków zakupu energii w kwocie 37.600,00 zł, zwiększa się plan wydatków usług pozostałych w kwocie 1.000,00 zł. oraz wprowadza się plan wydatków usług remontowych w kwocie 56.600,00 zł.</w:t>
      </w:r>
    </w:p>
    <w:p w14:paraId="65E32E36" w14:textId="432510F8" w:rsidR="000120A7" w:rsidRPr="000120A7" w:rsidRDefault="000120A7" w:rsidP="000120A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120A7">
        <w:rPr>
          <w:rFonts w:ascii="Calibri" w:hAnsi="Calibri" w:cs="Calibri"/>
          <w:b/>
          <w:bCs/>
          <w:sz w:val="24"/>
          <w:szCs w:val="24"/>
          <w:u w:val="single"/>
        </w:rPr>
        <w:t xml:space="preserve">Dział 801 rozdz. 80104  </w:t>
      </w:r>
      <w:r w:rsidRPr="000120A7">
        <w:rPr>
          <w:rFonts w:ascii="Calibri" w:hAnsi="Calibri" w:cs="Calibri"/>
          <w:sz w:val="24"/>
          <w:szCs w:val="24"/>
        </w:rPr>
        <w:t xml:space="preserve">– w ramach przedszkola w planie finansowym Zespołu Placówek Oświatowych w Jednorożcu dokonuje się zmniejszenia planu wydatków zakupu energii w kwocie 1.000,00 zł, zwiększa się plan wydatków </w:t>
      </w:r>
      <w:r w:rsidR="00D60938">
        <w:rPr>
          <w:rFonts w:ascii="Calibri" w:hAnsi="Calibri" w:cs="Calibri"/>
          <w:sz w:val="24"/>
          <w:szCs w:val="24"/>
        </w:rPr>
        <w:t>zakupu materiałów</w:t>
      </w:r>
      <w:r w:rsidRPr="000120A7">
        <w:rPr>
          <w:rFonts w:ascii="Calibri" w:hAnsi="Calibri" w:cs="Calibri"/>
          <w:sz w:val="24"/>
          <w:szCs w:val="24"/>
        </w:rPr>
        <w:t xml:space="preserve"> w kwocie 1.000,00 zł. </w:t>
      </w:r>
    </w:p>
    <w:p w14:paraId="5770A7FB" w14:textId="77777777" w:rsidR="000120A7" w:rsidRPr="000120A7" w:rsidRDefault="000120A7" w:rsidP="000120A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120A7">
        <w:rPr>
          <w:rFonts w:ascii="Calibri" w:hAnsi="Calibri" w:cs="Calibri"/>
          <w:b/>
          <w:bCs/>
          <w:sz w:val="24"/>
          <w:szCs w:val="24"/>
          <w:u w:val="single"/>
        </w:rPr>
        <w:t xml:space="preserve">Dział 801 rozdz. 80120  </w:t>
      </w:r>
      <w:r w:rsidRPr="000120A7">
        <w:rPr>
          <w:rFonts w:ascii="Calibri" w:hAnsi="Calibri" w:cs="Calibri"/>
          <w:sz w:val="24"/>
          <w:szCs w:val="24"/>
        </w:rPr>
        <w:t>– w ramach liceum ogólnokształcącego w planie finansowym Zespołu Placówek Oświatowych w Jednorożcu dokonuje się zmniejszenia planu wydatków zakupu energii w kwocie 20.000,00 zł.</w:t>
      </w:r>
    </w:p>
    <w:p w14:paraId="17E92446" w14:textId="77777777" w:rsidR="000120A7" w:rsidRPr="000120A7" w:rsidRDefault="000120A7" w:rsidP="000120A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120A7">
        <w:rPr>
          <w:rFonts w:ascii="Calibri" w:hAnsi="Calibri" w:cs="Calibri"/>
          <w:b/>
          <w:bCs/>
          <w:sz w:val="24"/>
          <w:szCs w:val="24"/>
          <w:u w:val="single"/>
        </w:rPr>
        <w:t xml:space="preserve">Dział 852 rozdz. 85213 </w:t>
      </w:r>
      <w:r w:rsidRPr="000120A7">
        <w:rPr>
          <w:rFonts w:ascii="Calibri" w:hAnsi="Calibri" w:cs="Calibri"/>
          <w:sz w:val="24"/>
          <w:szCs w:val="24"/>
        </w:rPr>
        <w:t>– w planie finansowym Ośrodka Pomocy Społecznej w Jednorożcu             zmniejsza się plan wydatków składek na ubezpieczenie zdrowotne kwocie 1.300,00 zł.</w:t>
      </w:r>
    </w:p>
    <w:p w14:paraId="66214DF8" w14:textId="77777777" w:rsidR="000120A7" w:rsidRPr="000120A7" w:rsidRDefault="000120A7" w:rsidP="000120A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120A7">
        <w:rPr>
          <w:rFonts w:ascii="Calibri" w:hAnsi="Calibri" w:cs="Calibri"/>
          <w:b/>
          <w:bCs/>
          <w:sz w:val="24"/>
          <w:szCs w:val="24"/>
          <w:u w:val="single"/>
        </w:rPr>
        <w:t xml:space="preserve">Dział 852 rozdz. 85216 </w:t>
      </w:r>
      <w:r w:rsidRPr="000120A7">
        <w:rPr>
          <w:rFonts w:ascii="Calibri" w:hAnsi="Calibri" w:cs="Calibri"/>
          <w:sz w:val="24"/>
          <w:szCs w:val="24"/>
        </w:rPr>
        <w:t>– w planie finansowym Ośrodka Pomocy Społecznej w Jednorożcu             zwiększa się plan wydatków świadczeń społecznych w kwocie 1.300,00 zł.</w:t>
      </w:r>
    </w:p>
    <w:p w14:paraId="26B91A4E" w14:textId="77777777" w:rsidR="000120A7" w:rsidRPr="000120A7" w:rsidRDefault="000120A7" w:rsidP="000120A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120A7">
        <w:rPr>
          <w:rFonts w:ascii="Calibri" w:hAnsi="Calibri" w:cs="Calibri"/>
          <w:b/>
          <w:bCs/>
          <w:sz w:val="24"/>
          <w:szCs w:val="24"/>
          <w:u w:val="single"/>
        </w:rPr>
        <w:t xml:space="preserve">Dział 900 rozdz. 90005 </w:t>
      </w:r>
      <w:r w:rsidRPr="000120A7">
        <w:rPr>
          <w:rFonts w:ascii="Calibri" w:hAnsi="Calibri" w:cs="Calibri"/>
          <w:sz w:val="24"/>
          <w:szCs w:val="24"/>
        </w:rPr>
        <w:t xml:space="preserve">– w zakresie ochrony powietrza atmosferycznego i klimatu w związku z realizacją programu „Czyste Powietrze” wprowadza się plan wydatków na wynagrodzeń </w:t>
      </w:r>
      <w:r w:rsidRPr="000120A7">
        <w:rPr>
          <w:rFonts w:ascii="Calibri" w:hAnsi="Calibri" w:cs="Calibri"/>
          <w:sz w:val="24"/>
          <w:szCs w:val="24"/>
        </w:rPr>
        <w:lastRenderedPageBreak/>
        <w:t xml:space="preserve">osobowych pracowników wraz z pochodnymi w łącznej kwocie 10.750,91 zł (środki z </w:t>
      </w:r>
      <w:proofErr w:type="spellStart"/>
      <w:r w:rsidRPr="000120A7">
        <w:rPr>
          <w:rFonts w:ascii="Calibri" w:hAnsi="Calibri" w:cs="Calibri"/>
          <w:sz w:val="24"/>
          <w:szCs w:val="24"/>
        </w:rPr>
        <w:t>WFOŚiGW</w:t>
      </w:r>
      <w:proofErr w:type="spellEnd"/>
      <w:r w:rsidRPr="000120A7">
        <w:rPr>
          <w:rFonts w:ascii="Calibri" w:hAnsi="Calibri" w:cs="Calibri"/>
          <w:sz w:val="24"/>
          <w:szCs w:val="24"/>
        </w:rPr>
        <w:t xml:space="preserve"> na dofinansowanie zadania wpłyną w roku 2025).</w:t>
      </w:r>
    </w:p>
    <w:p w14:paraId="2632FBCD" w14:textId="77777777" w:rsidR="000120A7" w:rsidRPr="000120A7" w:rsidRDefault="000120A7" w:rsidP="000120A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120A7">
        <w:rPr>
          <w:rFonts w:ascii="Calibri" w:hAnsi="Calibri" w:cs="Calibri"/>
          <w:b/>
          <w:bCs/>
          <w:sz w:val="24"/>
          <w:szCs w:val="24"/>
          <w:u w:val="single"/>
        </w:rPr>
        <w:t xml:space="preserve">Dział 900 rozdz. 90095 </w:t>
      </w:r>
      <w:r w:rsidRPr="000120A7">
        <w:rPr>
          <w:rFonts w:ascii="Calibri" w:hAnsi="Calibri" w:cs="Calibri"/>
          <w:sz w:val="24"/>
          <w:szCs w:val="24"/>
        </w:rPr>
        <w:t>– w ramach pozostałej działalności komunalnej dokonuje się zmniejszenia planu wydatków wynagrodzeń osobowych pracowników kwocie 10.750,91 zł.</w:t>
      </w:r>
    </w:p>
    <w:p w14:paraId="7795E65C" w14:textId="77777777" w:rsidR="000120A7" w:rsidRPr="009440A7" w:rsidRDefault="000120A7" w:rsidP="009440A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0CCA2742" w14:textId="77777777" w:rsidR="009440A7" w:rsidRPr="009440A7" w:rsidRDefault="009440A7" w:rsidP="009440A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1FC4A77B" w14:textId="77777777" w:rsidR="00996B4D" w:rsidRPr="009440A7" w:rsidRDefault="00996B4D" w:rsidP="009440A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sectPr w:rsidR="00996B4D" w:rsidRPr="009440A7" w:rsidSect="009440A7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0C9"/>
    <w:rsid w:val="000120A7"/>
    <w:rsid w:val="005950C9"/>
    <w:rsid w:val="008B59BB"/>
    <w:rsid w:val="009440A7"/>
    <w:rsid w:val="00996B4D"/>
    <w:rsid w:val="00BB00E1"/>
    <w:rsid w:val="00D0065B"/>
    <w:rsid w:val="00D60938"/>
    <w:rsid w:val="00F9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DD076"/>
  <w15:chartTrackingRefBased/>
  <w15:docId w15:val="{66B66812-8DC2-47AB-8473-1FB20D968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95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5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50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5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50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5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5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5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5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50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50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50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50C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50C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50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50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50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50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5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5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5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95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5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50C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50C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950C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50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50C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50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4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501</Words>
  <Characters>3011</Characters>
  <Application>Microsoft Office Word</Application>
  <DocSecurity>0</DocSecurity>
  <Lines>25</Lines>
  <Paragraphs>7</Paragraphs>
  <ScaleCrop>false</ScaleCrop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7</cp:revision>
  <dcterms:created xsi:type="dcterms:W3CDTF">2024-12-06T09:44:00Z</dcterms:created>
  <dcterms:modified xsi:type="dcterms:W3CDTF">2024-12-06T10:47:00Z</dcterms:modified>
</cp:coreProperties>
</file>