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7FA3" w14:textId="77777777" w:rsidR="00D83141" w:rsidRDefault="00000000">
      <w:pPr>
        <w:spacing w:after="0" w:line="360" w:lineRule="auto"/>
        <w:ind w:left="75"/>
        <w:jc w:val="center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Zarządzenie Nr 26/2025</w:t>
      </w:r>
    </w:p>
    <w:p w14:paraId="1C006C9B" w14:textId="77777777" w:rsidR="00D83141" w:rsidRDefault="00000000">
      <w:pPr>
        <w:spacing w:after="0" w:line="276" w:lineRule="auto"/>
        <w:ind w:left="75"/>
        <w:jc w:val="center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WÓJTA GMINY JEDNOROŻEC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br/>
        <w:t>z dnia 17 marca 2025 r.</w:t>
      </w:r>
    </w:p>
    <w:p w14:paraId="5753285C" w14:textId="77777777" w:rsidR="00D83141" w:rsidRDefault="00000000">
      <w:pPr>
        <w:spacing w:after="0" w:line="360" w:lineRule="auto"/>
        <w:ind w:left="75" w:right="36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w sprawie utworzenia punktu kontaktowego Wsparcia Państwa Gospodarza Host </w:t>
      </w:r>
      <w:proofErr w:type="spellStart"/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Nation</w:t>
      </w:r>
      <w:proofErr w:type="spellEnd"/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 Suport (HNS) w terenie gminy Jednorożec</w:t>
      </w:r>
    </w:p>
    <w:p w14:paraId="2C403826" w14:textId="77777777" w:rsidR="00D83141" w:rsidRDefault="00D83141">
      <w:pPr>
        <w:spacing w:after="0" w:line="360" w:lineRule="auto"/>
        <w:ind w:left="75" w:right="360"/>
        <w:jc w:val="center"/>
        <w:rPr>
          <w:rFonts w:ascii="Times New Roman" w:eastAsia="Times New Roman" w:hAnsi="Times New Roman"/>
          <w:kern w:val="0"/>
          <w:sz w:val="16"/>
          <w:szCs w:val="16"/>
          <w:lang w:eastAsia="pl-PL"/>
        </w:rPr>
      </w:pPr>
    </w:p>
    <w:p w14:paraId="36B6E4C5" w14:textId="77777777" w:rsidR="00D83141" w:rsidRDefault="00000000">
      <w:pPr>
        <w:spacing w:after="0" w:line="360" w:lineRule="auto"/>
        <w:ind w:left="75" w:right="36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podstawie art. 7, art. 9 ustawy z dnia 11 marca 2022 r. o obronie Ojczyzny (Dz.U.2024 poz. 248 oraz z 2025 poz.39) w zw. z Zarządzeniem Wojewody Mazowieckiego z  dnia 02 marca 2025 r. w sprawie organizacji i funkcjonowania Punktów Kontaktowych Host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Nation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Support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(HNS) na terenie województwa mazowieckiego oraz wyznaczenie Pełnomocnika Wojewody Mazowieckiego do spraw HNS, zarządza się co następuje:</w:t>
      </w:r>
    </w:p>
    <w:p w14:paraId="217320AD" w14:textId="77777777" w:rsidR="00D83141" w:rsidRDefault="00D83141">
      <w:pPr>
        <w:spacing w:after="0" w:line="360" w:lineRule="auto"/>
        <w:ind w:left="75" w:right="360"/>
        <w:jc w:val="both"/>
        <w:rPr>
          <w:rFonts w:ascii="Times New Roman" w:eastAsia="Times New Roman" w:hAnsi="Times New Roman"/>
          <w:kern w:val="0"/>
          <w:sz w:val="16"/>
          <w:szCs w:val="16"/>
          <w:lang w:eastAsia="pl-PL"/>
        </w:rPr>
      </w:pPr>
    </w:p>
    <w:p w14:paraId="58B94EC9" w14:textId="77777777" w:rsidR="00D83141" w:rsidRDefault="00000000">
      <w:pPr>
        <w:spacing w:after="0" w:line="360" w:lineRule="auto"/>
        <w:ind w:left="75" w:right="360"/>
        <w:jc w:val="both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1.1.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celu właściwej realizacji zadań związanych z pobytem i przemieszczaniem się wojsk sojuszniczych na terenie gminy, tworzy się Punkt Kontaktowy Host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Nation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Support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(HNS) zwany dalej Punktem Kontaktowym HNS Wójta Gminy Jednorożec. </w:t>
      </w:r>
    </w:p>
    <w:p w14:paraId="581048DD" w14:textId="77777777" w:rsidR="00D83141" w:rsidRDefault="00000000">
      <w:pPr>
        <w:spacing w:after="0" w:line="360" w:lineRule="auto"/>
        <w:ind w:left="75" w:right="360"/>
        <w:jc w:val="both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Wykaz osób uprawnionych do pracy w ramach Punktu Kontaktowego HNS, stanowi załącznik nr 1 do niniejszego zarządzenia.</w:t>
      </w:r>
    </w:p>
    <w:p w14:paraId="03C829F2" w14:textId="77777777" w:rsidR="00D83141" w:rsidRDefault="00D83141">
      <w:pPr>
        <w:spacing w:after="0" w:line="360" w:lineRule="auto"/>
        <w:ind w:left="75" w:right="360"/>
        <w:jc w:val="both"/>
        <w:rPr>
          <w:rFonts w:ascii="Times New Roman" w:eastAsia="Times New Roman" w:hAnsi="Times New Roman"/>
          <w:kern w:val="0"/>
          <w:sz w:val="16"/>
          <w:szCs w:val="16"/>
          <w:lang w:eastAsia="pl-PL"/>
        </w:rPr>
      </w:pPr>
    </w:p>
    <w:p w14:paraId="30FDCC5B" w14:textId="77777777" w:rsidR="00D83141" w:rsidRDefault="00000000">
      <w:pPr>
        <w:spacing w:after="0" w:line="360" w:lineRule="auto"/>
        <w:ind w:left="75" w:right="360"/>
        <w:jc w:val="both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§ 2.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Upoważniam, Kierownika Punktu Kontaktowego HNS do koordynowania wszelkich czynności organizacyjnych w zakresie przygotowania i pobytu wojsk obcych na terenie gminy Jednorożec.</w:t>
      </w:r>
    </w:p>
    <w:p w14:paraId="139595AE" w14:textId="77777777" w:rsidR="00D83141" w:rsidRDefault="00D83141">
      <w:pPr>
        <w:spacing w:after="0" w:line="360" w:lineRule="auto"/>
        <w:ind w:left="75" w:right="360"/>
        <w:jc w:val="both"/>
        <w:rPr>
          <w:rFonts w:ascii="Times New Roman" w:eastAsia="Times New Roman" w:hAnsi="Times New Roman"/>
          <w:kern w:val="0"/>
          <w:sz w:val="16"/>
          <w:szCs w:val="16"/>
          <w:lang w:eastAsia="pl-PL"/>
        </w:rPr>
      </w:pPr>
    </w:p>
    <w:p w14:paraId="6C9BE6C9" w14:textId="77777777" w:rsidR="00D83141" w:rsidRDefault="00000000">
      <w:pPr>
        <w:spacing w:after="0" w:line="360" w:lineRule="auto"/>
        <w:ind w:left="75" w:right="360"/>
        <w:jc w:val="both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Instrukcja Punktu Kontaktowego HNS Wójta Gminy Jednorożec, stanowi załącznik nr 2 do niniejszego zarządzenia.</w:t>
      </w:r>
    </w:p>
    <w:p w14:paraId="33F19E2A" w14:textId="77777777" w:rsidR="00D83141" w:rsidRDefault="00D83141">
      <w:pPr>
        <w:spacing w:after="0" w:line="360" w:lineRule="auto"/>
        <w:ind w:left="75" w:right="360"/>
        <w:jc w:val="both"/>
        <w:rPr>
          <w:rFonts w:ascii="Times New Roman" w:eastAsia="Times New Roman" w:hAnsi="Times New Roman"/>
          <w:kern w:val="0"/>
          <w:sz w:val="16"/>
          <w:szCs w:val="16"/>
          <w:lang w:eastAsia="pl-PL"/>
        </w:rPr>
      </w:pPr>
    </w:p>
    <w:p w14:paraId="574D6F86" w14:textId="77777777" w:rsidR="00D83141" w:rsidRDefault="00000000">
      <w:pPr>
        <w:spacing w:after="0" w:line="360" w:lineRule="auto"/>
        <w:ind w:left="75" w:right="360"/>
        <w:jc w:val="both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§ 4.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Wzór upoważnienia do reprezentowania Wójta Gminy Jednorożec w kontaktach z przedstawicielami wojsk własnych i sojuszniczych przebywającymi na terenie Gminy Jednorożec, stanowi załącznik nr 3 do niniejszego zarządzenia.</w:t>
      </w:r>
    </w:p>
    <w:p w14:paraId="50BC3F58" w14:textId="77777777" w:rsidR="00D83141" w:rsidRDefault="00D83141">
      <w:pPr>
        <w:spacing w:after="0" w:line="360" w:lineRule="auto"/>
        <w:ind w:left="75" w:right="360"/>
        <w:jc w:val="both"/>
        <w:rPr>
          <w:rFonts w:ascii="Times New Roman" w:eastAsia="Times New Roman" w:hAnsi="Times New Roman"/>
          <w:kern w:val="0"/>
          <w:sz w:val="16"/>
          <w:szCs w:val="16"/>
          <w:lang w:eastAsia="pl-PL"/>
        </w:rPr>
      </w:pPr>
    </w:p>
    <w:p w14:paraId="60D700BD" w14:textId="77777777" w:rsidR="00D83141" w:rsidRDefault="00000000">
      <w:pPr>
        <w:spacing w:after="0" w:line="360" w:lineRule="auto"/>
        <w:ind w:left="75" w:right="360"/>
        <w:jc w:val="both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§ 5.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Traci moc Zarządzenie nr 58/2018 Wójta Gminy Jednorożec z dnia 29 czerwca 2018r. w sprawie utworzenia Punktu Kontaktowego Wsparcia Państwa Gospodarza Host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Nation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Support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(HNS).</w:t>
      </w:r>
    </w:p>
    <w:p w14:paraId="33443079" w14:textId="77777777" w:rsidR="00D83141" w:rsidRDefault="00D83141">
      <w:pPr>
        <w:spacing w:after="0" w:line="360" w:lineRule="auto"/>
        <w:ind w:left="75" w:right="360"/>
        <w:jc w:val="both"/>
        <w:rPr>
          <w:rFonts w:ascii="Times New Roman" w:eastAsia="Times New Roman" w:hAnsi="Times New Roman"/>
          <w:kern w:val="0"/>
          <w:sz w:val="16"/>
          <w:szCs w:val="16"/>
          <w:lang w:eastAsia="pl-PL"/>
        </w:rPr>
      </w:pPr>
    </w:p>
    <w:p w14:paraId="5A045551" w14:textId="77777777" w:rsidR="00D83141" w:rsidRDefault="00000000">
      <w:pPr>
        <w:spacing w:after="0" w:line="360" w:lineRule="auto"/>
        <w:jc w:val="both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§ 6.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Wykonanie zarządzenia powierza się Inspektorowi ds. Obronnych, Obrony Cywilnej, Zarządzania Kryzysowego i Archiwum.</w:t>
      </w:r>
    </w:p>
    <w:p w14:paraId="7349E993" w14:textId="77777777" w:rsidR="00D83141" w:rsidRDefault="00D83141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pl-PL"/>
        </w:rPr>
      </w:pPr>
    </w:p>
    <w:p w14:paraId="7592B4D8" w14:textId="77777777" w:rsidR="00D83141" w:rsidRDefault="00000000">
      <w:pPr>
        <w:spacing w:after="0" w:line="360" w:lineRule="auto"/>
        <w:ind w:right="360"/>
        <w:jc w:val="both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§ 7.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Zarządzenie wchodzi w życie z dniem podpisania.</w:t>
      </w:r>
    </w:p>
    <w:p w14:paraId="1830B9D5" w14:textId="77777777" w:rsidR="00D83141" w:rsidRDefault="00D83141">
      <w:pPr>
        <w:spacing w:line="360" w:lineRule="auto"/>
      </w:pPr>
    </w:p>
    <w:sectPr w:rsidR="00D83141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7D70" w14:textId="77777777" w:rsidR="00D556E0" w:rsidRDefault="00D556E0">
      <w:pPr>
        <w:spacing w:after="0" w:line="240" w:lineRule="auto"/>
      </w:pPr>
      <w:r>
        <w:separator/>
      </w:r>
    </w:p>
  </w:endnote>
  <w:endnote w:type="continuationSeparator" w:id="0">
    <w:p w14:paraId="2463EAD1" w14:textId="77777777" w:rsidR="00D556E0" w:rsidRDefault="00D5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3447" w14:textId="77777777" w:rsidR="00D556E0" w:rsidRDefault="00D556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8D0DF8" w14:textId="77777777" w:rsidR="00D556E0" w:rsidRDefault="00D55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3141"/>
    <w:rsid w:val="005A6F36"/>
    <w:rsid w:val="008F6186"/>
    <w:rsid w:val="00D556E0"/>
    <w:rsid w:val="00D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52BF"/>
  <w15:docId w15:val="{0EFB4939-7339-40C2-9EC6-B035E1A1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Ebing-Roguska</dc:creator>
  <dc:description/>
  <cp:lastModifiedBy>Marcin Jesionek</cp:lastModifiedBy>
  <cp:revision>2</cp:revision>
  <cp:lastPrinted>2025-03-20T11:12:00Z</cp:lastPrinted>
  <dcterms:created xsi:type="dcterms:W3CDTF">2025-03-24T06:35:00Z</dcterms:created>
  <dcterms:modified xsi:type="dcterms:W3CDTF">2025-03-24T06:35:00Z</dcterms:modified>
</cp:coreProperties>
</file>