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B620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68/2025</w:t>
      </w:r>
    </w:p>
    <w:p w14:paraId="3843A1D2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5A3D7F9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21 lipca 2025 roku</w:t>
      </w:r>
    </w:p>
    <w:p w14:paraId="49A12766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67159E2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0592072D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E29F52E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(Dz.U.2024 poz. 1530 z późn. zm.) zarządza się co następuje:</w:t>
      </w:r>
    </w:p>
    <w:p w14:paraId="3AAFC984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4D2A4B3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20050F0B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7D1ECC52" w14:textId="77777777" w:rsidR="004C24CA" w:rsidRPr="004C24CA" w:rsidRDefault="004C24CA" w:rsidP="004C24C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1914FE4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63.337.533,23 zł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EB29918" w14:textId="77777777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1) dochody bieżące -52.520.041,76 zł;</w:t>
      </w:r>
    </w:p>
    <w:p w14:paraId="04A82190" w14:textId="77777777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2) dochody majątkowe - 10.817.491,47 zł.</w:t>
      </w:r>
    </w:p>
    <w:p w14:paraId="411C3DBF" w14:textId="2C084C05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62.670.518,7</w:t>
      </w:r>
      <w:r w:rsidR="00E434DD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</w:t>
      </w: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zł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3799735" w14:textId="77777777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1) wydatki bieżące - 45.001.084,56 zł;</w:t>
      </w:r>
    </w:p>
    <w:p w14:paraId="1AAACFC1" w14:textId="77777777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2) wydatki majątkowe - 17.669.434,21 zł.</w:t>
      </w:r>
    </w:p>
    <w:p w14:paraId="25F0F090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74988CC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B11D4B3" w14:textId="77777777" w:rsidR="004C24CA" w:rsidRPr="004C24CA" w:rsidRDefault="004C24CA" w:rsidP="004C2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0619A1A9" w14:textId="77777777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205B8093" w14:textId="3B5D13E0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</w:t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>WÓJT</w:t>
      </w:r>
    </w:p>
    <w:p w14:paraId="7160595F" w14:textId="77777777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85186C7" w14:textId="46FB1C13" w:rsidR="004C24CA" w:rsidRPr="004C24CA" w:rsidRDefault="004C24CA" w:rsidP="004C2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4C24CA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Nizielski</w:t>
      </w:r>
    </w:p>
    <w:p w14:paraId="158E5C15" w14:textId="77777777" w:rsidR="004C24CA" w:rsidRDefault="004C24C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27E626E" w14:textId="77777777" w:rsidR="004C24CA" w:rsidRDefault="004C24C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0D29F78" w14:textId="77777777" w:rsidR="004C24CA" w:rsidRDefault="004C24C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3FD6F07" w14:textId="77777777" w:rsidR="004C24CA" w:rsidRDefault="004C24C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FEA375D" w14:textId="77777777" w:rsidR="004C24CA" w:rsidRDefault="004C24C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207AAD9" w14:textId="77777777" w:rsidR="004C24CA" w:rsidRDefault="004C24C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42B34F2" w14:textId="77777777" w:rsidR="004C24CA" w:rsidRDefault="004C24CA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116F415D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5098D175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 w:rsidR="00A87A42">
        <w:rPr>
          <w:rFonts w:ascii="Calibri" w:hAnsi="Calibri" w:cs="Calibri"/>
        </w:rPr>
        <w:t xml:space="preserve">mniejszenia </w:t>
      </w:r>
      <w:r w:rsidRPr="008B6124">
        <w:rPr>
          <w:rFonts w:ascii="Calibri" w:hAnsi="Calibri" w:cs="Calibri"/>
        </w:rPr>
        <w:t>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A87A42">
        <w:rPr>
          <w:rFonts w:ascii="Calibri" w:hAnsi="Calibri" w:cs="Calibri"/>
        </w:rPr>
        <w:t>416,05</w:t>
      </w:r>
      <w:r w:rsidR="0030560D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zł wg poniżej wymienionej klasyfikacji budżetowej:</w:t>
      </w:r>
    </w:p>
    <w:p w14:paraId="10C2431D" w14:textId="6B04AB07" w:rsidR="00963718" w:rsidRDefault="00963718" w:rsidP="009637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A87A42">
        <w:rPr>
          <w:rFonts w:ascii="Calibri" w:hAnsi="Calibri" w:cs="Calibri"/>
          <w:b/>
          <w:bCs/>
          <w:color w:val="000000"/>
          <w:u w:val="single"/>
        </w:rPr>
        <w:t>7</w:t>
      </w:r>
      <w:r>
        <w:rPr>
          <w:rFonts w:ascii="Calibri" w:hAnsi="Calibri" w:cs="Calibri"/>
          <w:b/>
          <w:bCs/>
          <w:color w:val="000000"/>
          <w:u w:val="single"/>
        </w:rPr>
        <w:t xml:space="preserve">52 rozdz. </w:t>
      </w:r>
      <w:r w:rsidR="00A87A42">
        <w:rPr>
          <w:rFonts w:ascii="Calibri" w:hAnsi="Calibri" w:cs="Calibri"/>
          <w:b/>
          <w:bCs/>
          <w:color w:val="000000"/>
          <w:u w:val="single"/>
        </w:rPr>
        <w:t>75224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1955EF">
        <w:rPr>
          <w:rFonts w:ascii="Calibri" w:hAnsi="Calibri" w:cs="Calibri"/>
          <w:color w:val="000000"/>
        </w:rPr>
        <w:t>1</w:t>
      </w:r>
      <w:r w:rsidR="00A87A42">
        <w:rPr>
          <w:rFonts w:ascii="Calibri" w:hAnsi="Calibri" w:cs="Calibri"/>
          <w:color w:val="000000"/>
        </w:rPr>
        <w:t>85</w:t>
      </w:r>
      <w:r w:rsidR="001955EF">
        <w:rPr>
          <w:rFonts w:ascii="Calibri" w:hAnsi="Calibri" w:cs="Calibri"/>
          <w:color w:val="000000"/>
        </w:rPr>
        <w:t>/2025</w:t>
      </w:r>
      <w:r>
        <w:rPr>
          <w:rFonts w:ascii="Calibri" w:hAnsi="Calibri" w:cs="Calibri"/>
          <w:color w:val="000000"/>
        </w:rPr>
        <w:t xml:space="preserve"> z dnia </w:t>
      </w:r>
      <w:r w:rsidR="00A87A42">
        <w:rPr>
          <w:rFonts w:ascii="Calibri" w:hAnsi="Calibri" w:cs="Calibri"/>
          <w:color w:val="000000"/>
        </w:rPr>
        <w:t>1</w:t>
      </w:r>
      <w:r w:rsidR="001955EF">
        <w:rPr>
          <w:rFonts w:ascii="Calibri" w:hAnsi="Calibri" w:cs="Calibri"/>
          <w:color w:val="000000"/>
        </w:rPr>
        <w:t>1.07.</w:t>
      </w:r>
      <w:r>
        <w:rPr>
          <w:rFonts w:ascii="Calibri" w:hAnsi="Calibri" w:cs="Calibri"/>
          <w:color w:val="000000"/>
        </w:rPr>
        <w:t xml:space="preserve">2025 roku </w:t>
      </w:r>
      <w:r w:rsidR="001955EF">
        <w:rPr>
          <w:rFonts w:ascii="Calibri" w:hAnsi="Calibri" w:cs="Calibri"/>
          <w:color w:val="000000"/>
        </w:rPr>
        <w:t>z</w:t>
      </w:r>
      <w:r w:rsidR="00A87A42">
        <w:rPr>
          <w:rFonts w:ascii="Calibri" w:hAnsi="Calibri" w:cs="Calibri"/>
          <w:color w:val="000000"/>
        </w:rPr>
        <w:t xml:space="preserve">mniejszona </w:t>
      </w:r>
      <w:r>
        <w:rPr>
          <w:rFonts w:ascii="Calibri" w:hAnsi="Calibri" w:cs="Calibri"/>
          <w:color w:val="000000"/>
        </w:rPr>
        <w:t xml:space="preserve">została dotacja w kwocie </w:t>
      </w:r>
      <w:r w:rsidR="00A87A42">
        <w:rPr>
          <w:rFonts w:ascii="Calibri" w:hAnsi="Calibri" w:cs="Calibri"/>
          <w:color w:val="000000"/>
        </w:rPr>
        <w:t>416,05</w:t>
      </w:r>
      <w:r>
        <w:rPr>
          <w:rFonts w:ascii="Calibri" w:hAnsi="Calibri" w:cs="Calibri"/>
          <w:color w:val="000000"/>
        </w:rPr>
        <w:t xml:space="preserve"> zł z przeznaczeniem na </w:t>
      </w:r>
      <w:r w:rsidR="00A87A42">
        <w:rPr>
          <w:rFonts w:ascii="Calibri" w:hAnsi="Calibri" w:cs="Calibri"/>
          <w:color w:val="000000"/>
        </w:rPr>
        <w:t>przygotowanie kwalifikacji wojskowej.</w:t>
      </w:r>
    </w:p>
    <w:p w14:paraId="625454FA" w14:textId="77777777" w:rsidR="00065970" w:rsidRPr="00065970" w:rsidRDefault="00065970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46CEACFB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</w:t>
      </w:r>
      <w:r w:rsidR="00A87A42">
        <w:rPr>
          <w:rFonts w:ascii="Calibri" w:hAnsi="Calibri" w:cs="Calibri"/>
        </w:rPr>
        <w:t>mniejszenia</w:t>
      </w:r>
      <w:r w:rsidRPr="008B6124">
        <w:rPr>
          <w:rFonts w:ascii="Calibri" w:hAnsi="Calibri" w:cs="Calibri"/>
        </w:rPr>
        <w:t xml:space="preserve"> planu wydatków na rok 202</w:t>
      </w:r>
      <w:r w:rsidR="00D57A87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 w:rsidR="00A87A42">
        <w:rPr>
          <w:rFonts w:ascii="Calibri" w:hAnsi="Calibri" w:cs="Calibri"/>
        </w:rPr>
        <w:t>416,05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wg poniżej </w:t>
      </w:r>
      <w:r w:rsidRPr="00EE02F6">
        <w:rPr>
          <w:rFonts w:ascii="Calibri" w:hAnsi="Calibri" w:cs="Calibri"/>
        </w:rPr>
        <w:t>wymienionej klasyfikacji budżetowej:</w:t>
      </w:r>
    </w:p>
    <w:p w14:paraId="5B3E2819" w14:textId="490C6051" w:rsidR="00201C0D" w:rsidRDefault="00844A5B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A87A42">
        <w:rPr>
          <w:rFonts w:ascii="Calibri" w:hAnsi="Calibri" w:cs="Calibri"/>
          <w:b/>
          <w:bCs/>
          <w:color w:val="000000"/>
          <w:u w:val="single"/>
        </w:rPr>
        <w:t>7</w:t>
      </w:r>
      <w:r>
        <w:rPr>
          <w:rFonts w:ascii="Calibri" w:hAnsi="Calibri" w:cs="Calibri"/>
          <w:b/>
          <w:bCs/>
          <w:color w:val="000000"/>
          <w:u w:val="single"/>
        </w:rPr>
        <w:t xml:space="preserve">52 rozdz. </w:t>
      </w:r>
      <w:r w:rsidR="00A87A42">
        <w:rPr>
          <w:rFonts w:ascii="Calibri" w:hAnsi="Calibri" w:cs="Calibri"/>
          <w:b/>
          <w:bCs/>
          <w:color w:val="000000"/>
          <w:u w:val="single"/>
        </w:rPr>
        <w:t xml:space="preserve">75224 </w:t>
      </w:r>
      <w:r>
        <w:rPr>
          <w:rFonts w:ascii="Calibri" w:hAnsi="Calibri" w:cs="Calibri"/>
          <w:color w:val="000000"/>
        </w:rPr>
        <w:t xml:space="preserve">– w </w:t>
      </w:r>
      <w:r w:rsidR="00A87A42">
        <w:rPr>
          <w:rFonts w:ascii="Calibri" w:hAnsi="Calibri" w:cs="Calibri"/>
          <w:color w:val="000000"/>
        </w:rPr>
        <w:t>ramach kwalifikacji wojskowej</w:t>
      </w:r>
      <w:r w:rsidR="00E261B8">
        <w:rPr>
          <w:rFonts w:ascii="Calibri" w:hAnsi="Calibri" w:cs="Calibri"/>
          <w:color w:val="000000"/>
        </w:rPr>
        <w:t xml:space="preserve"> w związku</w:t>
      </w:r>
      <w:r>
        <w:rPr>
          <w:rFonts w:ascii="Calibri" w:hAnsi="Calibri" w:cs="Calibri"/>
          <w:color w:val="000000"/>
        </w:rPr>
        <w:t xml:space="preserve"> </w:t>
      </w:r>
      <w:r w:rsidR="00A87A42">
        <w:rPr>
          <w:rFonts w:ascii="Calibri" w:hAnsi="Calibri" w:cs="Calibri"/>
          <w:color w:val="000000"/>
        </w:rPr>
        <w:t>ze zmniejszoną</w:t>
      </w:r>
      <w:r>
        <w:rPr>
          <w:rFonts w:ascii="Calibri" w:hAnsi="Calibri" w:cs="Calibri"/>
          <w:color w:val="000000"/>
        </w:rPr>
        <w:t xml:space="preserve"> dotacją z</w:t>
      </w:r>
      <w:r w:rsidR="00A87A42">
        <w:rPr>
          <w:rFonts w:ascii="Calibri" w:hAnsi="Calibri" w:cs="Calibri"/>
          <w:color w:val="000000"/>
        </w:rPr>
        <w:t>mniejsza</w:t>
      </w:r>
      <w:r>
        <w:rPr>
          <w:rFonts w:ascii="Calibri" w:hAnsi="Calibri" w:cs="Calibri"/>
          <w:color w:val="000000"/>
        </w:rPr>
        <w:t xml:space="preserve"> się plan wydatków </w:t>
      </w:r>
      <w:r w:rsidR="00A87A42">
        <w:rPr>
          <w:rFonts w:ascii="Calibri" w:hAnsi="Calibri" w:cs="Calibri"/>
          <w:color w:val="000000"/>
        </w:rPr>
        <w:t>zakupu materiałów</w:t>
      </w:r>
      <w:r w:rsidR="00753D96">
        <w:rPr>
          <w:rFonts w:ascii="Calibri" w:hAnsi="Calibri" w:cs="Calibri"/>
          <w:color w:val="000000"/>
        </w:rPr>
        <w:t xml:space="preserve"> w kwocie </w:t>
      </w:r>
      <w:r w:rsidR="00A87A42">
        <w:rPr>
          <w:rFonts w:ascii="Calibri" w:hAnsi="Calibri" w:cs="Calibri"/>
          <w:color w:val="000000"/>
        </w:rPr>
        <w:t>0,05</w:t>
      </w:r>
      <w:r w:rsidR="00753D96">
        <w:rPr>
          <w:rFonts w:ascii="Calibri" w:hAnsi="Calibri" w:cs="Calibri"/>
          <w:color w:val="000000"/>
        </w:rPr>
        <w:t xml:space="preserve"> zł</w:t>
      </w:r>
      <w:r w:rsidR="00A87A42">
        <w:rPr>
          <w:rFonts w:ascii="Calibri" w:hAnsi="Calibri" w:cs="Calibri"/>
          <w:color w:val="000000"/>
        </w:rPr>
        <w:t xml:space="preserve"> oraz usług pozostałych w kwocie 416,00 zł.</w:t>
      </w:r>
    </w:p>
    <w:p w14:paraId="147064BA" w14:textId="01CEFF51" w:rsidR="0030266B" w:rsidRPr="002C7573" w:rsidRDefault="0030266B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30266B" w:rsidRPr="002C7573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75AF6"/>
    <w:rsid w:val="001955EF"/>
    <w:rsid w:val="001C06FD"/>
    <w:rsid w:val="001E4F48"/>
    <w:rsid w:val="00201C0D"/>
    <w:rsid w:val="002C6585"/>
    <w:rsid w:val="002C7573"/>
    <w:rsid w:val="002E1E3B"/>
    <w:rsid w:val="002E343C"/>
    <w:rsid w:val="0030266B"/>
    <w:rsid w:val="0030560D"/>
    <w:rsid w:val="0031145C"/>
    <w:rsid w:val="003276E3"/>
    <w:rsid w:val="00327FA9"/>
    <w:rsid w:val="003455E8"/>
    <w:rsid w:val="00354F1C"/>
    <w:rsid w:val="00356886"/>
    <w:rsid w:val="003576A3"/>
    <w:rsid w:val="00377A14"/>
    <w:rsid w:val="00382175"/>
    <w:rsid w:val="00391D57"/>
    <w:rsid w:val="003B67AF"/>
    <w:rsid w:val="003C0AE9"/>
    <w:rsid w:val="003D2CF9"/>
    <w:rsid w:val="00413AA1"/>
    <w:rsid w:val="00421D4F"/>
    <w:rsid w:val="0042327B"/>
    <w:rsid w:val="00431738"/>
    <w:rsid w:val="00432EB3"/>
    <w:rsid w:val="00442F3D"/>
    <w:rsid w:val="0046297C"/>
    <w:rsid w:val="004868C6"/>
    <w:rsid w:val="004C24CA"/>
    <w:rsid w:val="00501D5D"/>
    <w:rsid w:val="005467FD"/>
    <w:rsid w:val="00564609"/>
    <w:rsid w:val="00566F1B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07CD7"/>
    <w:rsid w:val="00727A92"/>
    <w:rsid w:val="00753D96"/>
    <w:rsid w:val="00771E78"/>
    <w:rsid w:val="007B7A31"/>
    <w:rsid w:val="00803FAB"/>
    <w:rsid w:val="00807B73"/>
    <w:rsid w:val="008224C9"/>
    <w:rsid w:val="008331E7"/>
    <w:rsid w:val="00844A5B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63718"/>
    <w:rsid w:val="00991F5F"/>
    <w:rsid w:val="00996B4D"/>
    <w:rsid w:val="00996F53"/>
    <w:rsid w:val="009D0035"/>
    <w:rsid w:val="009F7195"/>
    <w:rsid w:val="00A8251E"/>
    <w:rsid w:val="00A87A42"/>
    <w:rsid w:val="00AB3AC1"/>
    <w:rsid w:val="00AB3B92"/>
    <w:rsid w:val="00AD008A"/>
    <w:rsid w:val="00AE3AD8"/>
    <w:rsid w:val="00AF334B"/>
    <w:rsid w:val="00B10FE6"/>
    <w:rsid w:val="00B20F5F"/>
    <w:rsid w:val="00B3069E"/>
    <w:rsid w:val="00B31B09"/>
    <w:rsid w:val="00B356B1"/>
    <w:rsid w:val="00B36C23"/>
    <w:rsid w:val="00B52D52"/>
    <w:rsid w:val="00B63177"/>
    <w:rsid w:val="00B97F79"/>
    <w:rsid w:val="00C0058E"/>
    <w:rsid w:val="00C62909"/>
    <w:rsid w:val="00C7708E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261B8"/>
    <w:rsid w:val="00E434DD"/>
    <w:rsid w:val="00E45467"/>
    <w:rsid w:val="00E55305"/>
    <w:rsid w:val="00ED1855"/>
    <w:rsid w:val="00ED1CC6"/>
    <w:rsid w:val="00EE02F6"/>
    <w:rsid w:val="00EE74D1"/>
    <w:rsid w:val="00F35A1F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86</cp:revision>
  <cp:lastPrinted>2025-07-21T07:22:00Z</cp:lastPrinted>
  <dcterms:created xsi:type="dcterms:W3CDTF">2024-07-17T07:49:00Z</dcterms:created>
  <dcterms:modified xsi:type="dcterms:W3CDTF">2025-07-21T07:35:00Z</dcterms:modified>
</cp:coreProperties>
</file>