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5EA5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ZIR.0007.51.2025</w:t>
      </w:r>
    </w:p>
    <w:p w14:paraId="547C8076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47590244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29 października 2025 roku</w:t>
      </w:r>
    </w:p>
    <w:p w14:paraId="3CB8BB8D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FFE9B1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15B4DA22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2111FB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 U. z 2025 r., poz. 1153),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111 ust. 1 ustawy z dnia 12 marca 2022 r. o pomocy obywatelom Ukrainy w związku z konfliktem zbrojnym na terytorium tego państwa (tekst jedn. Dz.U. z 2025 r., poz. 337 z </w:t>
      </w:r>
      <w:proofErr w:type="spellStart"/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4DBBBCE6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64AA0EB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CC1629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Dokonuje się zmniejszenia planu dochodów budżetowych w kwocie 1.797.621,16 zł zgodnie z załącznikiem nr 1 do niniejszej uchwały.</w:t>
      </w:r>
    </w:p>
    <w:p w14:paraId="680C1748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2. Dokonuje się zmniejszenia planu wydatków budżetowych w kwocie 2.308.505,01 zł zgodnie z załącznikiem nr 2 do niniejszej uchwały.</w:t>
      </w:r>
    </w:p>
    <w:p w14:paraId="32E62309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41DAF01A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4. Wprowadza się zmiany w planie wydatków na przedsięwzięcia realizowane w ramach funduszu sołeckiego w podziale na poszczególne sołectwa zgodnie z załącznikiem nr 4 do niniejszej uchwały.</w:t>
      </w:r>
    </w:p>
    <w:p w14:paraId="0739FB80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5. Wprowadza się zmiany w planie dochodów z tytułu wydania zezwoleń na sprzedaż napojów alkoholowych zgodnie z załącznikiem nr 5 do niniejszej uchwały.</w:t>
      </w:r>
    </w:p>
    <w:p w14:paraId="5672201C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6. Wprowadza się zmiany w planie </w:t>
      </w:r>
      <w:r w:rsidRPr="00CC1629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2025 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zgodnie z załącznikiem nr 6 do niniejszej uchwały.</w:t>
      </w:r>
    </w:p>
    <w:p w14:paraId="7346BE5E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7. Wprowadza się zmiany w planie dotacji udzielonych z budżetu gminy podmiotom należącym i nie należącym do sektora finansów publicznych zgodnie z załącznikiem nr 7 do niniejszej uchwały. </w:t>
      </w:r>
    </w:p>
    <w:p w14:paraId="55E92108" w14:textId="77777777" w:rsid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C020113" w14:textId="61FA2EFA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8.Wprowadza się zmiany w planie dochodów i wydatków związanych z realizacją zadań wykonywanych w drodze umów, porozumień między jednostkami samorządu terytorialnego zgodnie z załącznikiem nr 8  do niniejszej uchwały.</w:t>
      </w:r>
    </w:p>
    <w:p w14:paraId="73F02984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F759148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63.496.516,73 zł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C535963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1) dochody bieżące - 54.257.574,43 zł;</w:t>
      </w:r>
    </w:p>
    <w:p w14:paraId="649909D2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2) dochody majątkowe - 9.238.942,30 zł.</w:t>
      </w:r>
    </w:p>
    <w:p w14:paraId="5E1ABBD7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61.221.915,27 zł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2A51F4A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1) wydatki bieżące - 46.800.812,70 zł;</w:t>
      </w:r>
    </w:p>
    <w:p w14:paraId="53AE4135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2) wydatki majątkowe - 14.421.102,57 zł.</w:t>
      </w:r>
    </w:p>
    <w:p w14:paraId="5F087A99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2.274.601,46 zł z przeznaczeniem na planowany wykup papierów wartościowych wyemitowanych przez Gminę Jednorożec oraz spłatę pożyczki na wyprzedające finansowanie.</w:t>
      </w:r>
    </w:p>
    <w:p w14:paraId="63543272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2. Plan przychodów budżetu wynosi 337.657,41 zł zgodnie z załącznikiem nr 3 do niniejszej uchwały. </w:t>
      </w:r>
    </w:p>
    <w:p w14:paraId="30202AB6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5D136627" w14:textId="77777777" w:rsidR="00CC1629" w:rsidRPr="00CC1629" w:rsidRDefault="00CC1629" w:rsidP="00CC16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7.154.946,91 zł.</w:t>
      </w:r>
    </w:p>
    <w:p w14:paraId="4C42BE6F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3790811D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CC162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CC1629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3DB618BE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DDFF762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64223394" w14:textId="77777777" w:rsidR="00CC1629" w:rsidRPr="00CC1629" w:rsidRDefault="00CC1629" w:rsidP="00CC16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C1629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</w:p>
    <w:p w14:paraId="55E26AD5" w14:textId="77777777" w:rsidR="00996B4D" w:rsidRDefault="00996B4D"/>
    <w:p w14:paraId="3DF413DD" w14:textId="77777777" w:rsidR="009235EB" w:rsidRDefault="009235EB"/>
    <w:p w14:paraId="4F7874BB" w14:textId="77777777" w:rsidR="009235EB" w:rsidRDefault="009235EB"/>
    <w:p w14:paraId="691B1730" w14:textId="77777777" w:rsidR="009235EB" w:rsidRDefault="009235EB"/>
    <w:p w14:paraId="47708E83" w14:textId="77777777" w:rsidR="009235EB" w:rsidRDefault="009235EB" w:rsidP="009235E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4181134" w14:textId="77777777" w:rsidR="009235EB" w:rsidRDefault="009235EB" w:rsidP="009235E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A58DB05" w14:textId="77777777" w:rsidR="009235EB" w:rsidRDefault="009235EB" w:rsidP="009235E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6DD73491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4089223" w14:textId="77777777" w:rsidR="009235EB" w:rsidRDefault="009235EB" w:rsidP="009235EB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Zmniejsza się planowane dochody na rok 2025 w kwocie 1.797.621,16 zł, wg poniżej wymienionej klasyfikacji budżetowej:</w:t>
      </w:r>
    </w:p>
    <w:p w14:paraId="07DB4579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01044 </w:t>
      </w:r>
      <w:r>
        <w:rPr>
          <w:rFonts w:ascii="Calibri" w:hAnsi="Calibri" w:cs="Calibri"/>
        </w:rPr>
        <w:t xml:space="preserve">– w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wsi dokonuje się zmniejszenia planu dochodów środków z Rządowego Funduszu Polski Ład otrzymanych na przebudowę i modernizację oczyszczalni ścieków w kwocie 3.481.505,57 zł (środki wpłyną w roku 2026).</w:t>
      </w:r>
    </w:p>
    <w:p w14:paraId="0204F712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ramach gospodarowania mieszkaniowym zasobem gminy dokonuje się zwiększenia planu dochodów z tytułu wpływów z kosztów egzekucyjnych w kwocie 50,00 zł oraz zwiększa się plan dochodów zwrotów z lat ubiegłych w kwocie 200,00 zł.</w:t>
      </w:r>
    </w:p>
    <w:p w14:paraId="1387254A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75295 </w:t>
      </w:r>
      <w:r>
        <w:rPr>
          <w:rFonts w:ascii="Calibri" w:hAnsi="Calibri" w:cs="Calibri"/>
          <w:color w:val="000000"/>
        </w:rPr>
        <w:t>– decyzją Wojewody Mazowieckiego Nr 335/2025 z dnia 10.10.2025 roku przyznana została dotacja w kwocie 120.000,00 zł (ustawa budżetowa) z przeznaczeniem na realizację Programu Ochrony Ludności i Obrony Cywilnej na lata 2025 i 2026.</w:t>
      </w:r>
    </w:p>
    <w:p w14:paraId="42AE40C2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756 rozdz. 75615 </w:t>
      </w:r>
      <w:r>
        <w:rPr>
          <w:rFonts w:ascii="Calibri" w:hAnsi="Calibri" w:cs="Calibri"/>
        </w:rPr>
        <w:t>– w ramach wpływów z podatków od osób prawnych wprowadza się plan dochodów z tytułu podatku od czynności cywilnoprawnych w kwocie 2.123,00 zł.</w:t>
      </w:r>
    </w:p>
    <w:p w14:paraId="31F717C9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756 rozdz. 75616 </w:t>
      </w:r>
      <w:r>
        <w:rPr>
          <w:rFonts w:ascii="Calibri" w:hAnsi="Calibri" w:cs="Calibri"/>
        </w:rPr>
        <w:t>– w ramach wpływów z podatków od osób fizycznych zwiększa się plan dochodów z tytułu podatku od czynności cywilnoprawnych w kwocie 30.000,00 zł, zmniejsza się natomiast plan dochodów z tytułu wpływów z kosztów egzekucyjnych w kwocie 500,00 zł</w:t>
      </w:r>
    </w:p>
    <w:p w14:paraId="6F585488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756 rozdz. 75618 </w:t>
      </w:r>
      <w:r>
        <w:rPr>
          <w:rFonts w:ascii="Calibri" w:hAnsi="Calibri" w:cs="Calibri"/>
        </w:rPr>
        <w:t>– w ramach wpływów z opłat dokonuje się zmniejszenia planu dochodów z tytułu opłaty za zezwolenia na sprzedaż napojów alkoholowych w obrocie hurtowym w kwocie 1.340,00 zł oraz wpływy z opłaty skarbowej w kwocie 2.000,00 zł, zwiększa się natomiast wpływy z opłat za zezwolenia na sprzedaż napojów alkoholowych w kwocie 234,00 zł.</w:t>
      </w:r>
    </w:p>
    <w:p w14:paraId="2AAFCF6E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75814 </w:t>
      </w:r>
      <w:r>
        <w:rPr>
          <w:rFonts w:ascii="Calibri" w:hAnsi="Calibri" w:cs="Calibri"/>
        </w:rPr>
        <w:t>– w ramach różnych rozliczeń dokonuje się zwiększenia planu dochodów kapitalizacji odsetek na rachunkach bankowych w kwocie 51.500,00 zł (Urząd Gminy – 50.000,00 zł, GZO – 500,00 zł, ZPO – 1.000,00 zł).</w:t>
      </w:r>
    </w:p>
    <w:p w14:paraId="35B589B3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80101 </w:t>
      </w:r>
      <w:r>
        <w:rPr>
          <w:rFonts w:ascii="Calibri" w:hAnsi="Calibri" w:cs="Calibri"/>
        </w:rPr>
        <w:t>– w ramach szkoły podstawowej w planie finansowym Zespołu Placówek Oświatowych w Jednorożcu dokonuje się zwiększenia planu dochodów z różnych opłat w kwocie 24,00 zł.</w:t>
      </w:r>
    </w:p>
    <w:p w14:paraId="10707099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dokonuje się zwiększenia planu dochodów pozostałych odsetek w kwocie 100,00 zł.</w:t>
      </w:r>
    </w:p>
    <w:p w14:paraId="449C4585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planie finansowym Zespołu Placówek Oświatowych w Jednorożcu dokonuje się zwiększenia planu dochodów z różnych opłat w kwocie 53,00 zł.</w:t>
      </w:r>
    </w:p>
    <w:p w14:paraId="3A23D20A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ramach stołówki szkolnej w planie finansowym Zespołu Placówek Oświatowych w Jednorożcu dokonuje się zmniejszenia planu dochodów pozostałych odsetek w kwocie 190,00 zł.</w:t>
      </w:r>
    </w:p>
    <w:p w14:paraId="0B3D917E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85516 </w:t>
      </w:r>
      <w:r>
        <w:rPr>
          <w:rFonts w:ascii="Calibri" w:hAnsi="Calibri" w:cs="Calibri"/>
        </w:rPr>
        <w:t>– w ramach opieki nad dziećmi do lat 3  wprowadza się zmiany:</w:t>
      </w:r>
    </w:p>
    <w:p w14:paraId="540349AB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Żłobka Samorządowego w Jednorożcu dokonuje się zmniejszenia planu dochodów pozostałych odsetek w kwocie 300,00 zł,</w:t>
      </w:r>
    </w:p>
    <w:p w14:paraId="1D2DF61F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w zakresie środków z ZUS za pobyt dziecka w żłobku, w związku ze zmianą rozporządzenia w sprawie klasyfikacji budżetowej dokonuje się zmniejszenia planu różnych dochodów  w kwocie 313.500,00 zł, wprowadza się plan dochodów z różnych opłat w kwocie 313.500,00 zł.</w:t>
      </w:r>
    </w:p>
    <w:p w14:paraId="0747C44E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90005 </w:t>
      </w:r>
      <w:r>
        <w:rPr>
          <w:rFonts w:ascii="Calibri" w:hAnsi="Calibri" w:cs="Calibri"/>
        </w:rPr>
        <w:t>– w ramach programu „Mazowsze bez smogu” dokonuje się zmniejszenia planu dotacji w kwocie 66.069,59 zł (środki wpłyną w roku 2026).</w:t>
      </w:r>
    </w:p>
    <w:p w14:paraId="67428AEC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 xml:space="preserve">- w ramach oświetlenia ulic w związku z otrzymanym dofinansowaniem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Warszawie na zadanie pn. „Modernizacja oświetlenia na terenie Gminy Jednorożec w 2025 roku” wprowadza się plan dochodów w kwocie 100.000,00 zł.</w:t>
      </w:r>
    </w:p>
    <w:p w14:paraId="7ED86E7A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- w ramach obiektów sportowych z związku z aneksem do umowy                                     o dofinansowanie z budżetu państwa – Ministerstwo Sportu i Turystyki zwiększa się plan dotacji na zadanie pn. „Budowa zadaszenia o stałej konstrukcji istniejącego boiska wielofunkcyjnego przy Publicznej Szkole Podstawowej w miejscowości Parciaki” w kwocie 1.450.000,00 zł oraz dokonuje się zmiany § z dotacji z państwowego funduszu celowego na dotację z budżetu państwa.</w:t>
      </w:r>
    </w:p>
    <w:p w14:paraId="501329FE" w14:textId="77777777" w:rsidR="009235EB" w:rsidRDefault="009235EB" w:rsidP="009235EB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WYDATKI:</w:t>
      </w:r>
    </w:p>
    <w:p w14:paraId="0A3ECFDE" w14:textId="77777777" w:rsidR="009235EB" w:rsidRDefault="009235EB" w:rsidP="009235EB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Zmniejsza się planowane wydatki na rok 2025 w kwocie 2.308.505,01 zł, wg poniżej wymienionej klasyfikacji budżetowej:</w:t>
      </w:r>
    </w:p>
    <w:p w14:paraId="26B91BEA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01044 </w:t>
      </w:r>
      <w:r>
        <w:rPr>
          <w:rFonts w:ascii="Calibri" w:hAnsi="Calibri" w:cs="Calibri"/>
        </w:rPr>
        <w:t xml:space="preserve">– w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wsi dokonuje się zmniejszenia planu wydatków poniesionych ze środków Rządowego Funduszu Polski Ład na zadaniu pn. „Przebudowa i modernizacja oczyszczalni ścieków w miejscowości Jednorożec, gmina Jednorożec) w kwocie 3.481.505,57 zł.</w:t>
      </w:r>
    </w:p>
    <w:p w14:paraId="2670B68D" w14:textId="77777777" w:rsidR="009235EB" w:rsidRDefault="009235EB" w:rsidP="009235E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60014 </w:t>
      </w:r>
      <w:r>
        <w:rPr>
          <w:rFonts w:ascii="Calibri" w:hAnsi="Calibri" w:cs="Calibri"/>
        </w:rPr>
        <w:t>– w ramach dróg powiatowych na zadaniu pn. „Budowa ciągu pieszo-rowerowego na drodze powiatowej 3234W Stara Wieś – Chorzele – Krasnosielc na odcinku Jednorożec – Drążdżewo Nowe” dokonuje się zmniejszenia planu wydatków w kwocie 145.000,00 zł (pomoc finansowa zostanie udzielona w 2026 roku).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D181132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- w zakresie gospodarki gruntami w ramach funduszu sołeckiego Sołectwa Stegna rezygnuje się z realizacji zadania pn. „Zakup gruntu na powiększenie placu wiejskiego w miejscowości Stegna”, w związku z czym zmniejsza się planowane wydatki na zakupy inwestycyjne w kwocie 49.801,36 zł.</w:t>
      </w:r>
    </w:p>
    <w:p w14:paraId="2F587A11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75295 </w:t>
      </w:r>
      <w:r>
        <w:rPr>
          <w:rFonts w:ascii="Calibri" w:hAnsi="Calibri" w:cs="Calibri"/>
          <w:color w:val="000000"/>
        </w:rPr>
        <w:t>– w ramach obrony narodowej w związku z przyznaną dotacją wprowadza się nowe zakupy inwestycyjne pn. „Zakup kontenerów magazynowych na potrzeby ochrony ludności i obrony narodowej” – planowane wydatki w kwocie 120.000,00 zł.</w:t>
      </w:r>
    </w:p>
    <w:p w14:paraId="704F9BEA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- w ramach ochotniczych straży pożarnych wprowadza się zmiany:</w:t>
      </w:r>
    </w:p>
    <w:p w14:paraId="391D539F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dokonuje się zwiększenia planu wydatków na zadaniu pn. „Rozbudowa budynku OSP w miejscowości </w:t>
      </w:r>
      <w:proofErr w:type="spellStart"/>
      <w:r>
        <w:rPr>
          <w:rFonts w:ascii="Calibri" w:hAnsi="Calibri" w:cs="Calibri"/>
        </w:rPr>
        <w:t>Połoń</w:t>
      </w:r>
      <w:proofErr w:type="spellEnd"/>
      <w:r>
        <w:rPr>
          <w:rFonts w:ascii="Calibri" w:hAnsi="Calibri" w:cs="Calibri"/>
        </w:rPr>
        <w:t>, gmina Jednorożec” w kwocie 3.000,00 zł,</w:t>
      </w:r>
    </w:p>
    <w:p w14:paraId="351DDF17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</w:rPr>
        <w:t xml:space="preserve">w ramach funduszu sołeckiego Sołectwa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wprowadza się nowe zadanie                              pn. „Zakup doposażenia OSP” – planowane wydatki na zakup materiałów w kwocie 7.642,01 zł. </w:t>
      </w:r>
    </w:p>
    <w:p w14:paraId="56045783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- w ramach przedszkola w planie finansowym Zespołu Placówek Oświatowych w Jednorożcu dokonuje się zwiększenia planu wydatków zakupu środków żywności w kwocie 40.000,00 zł.</w:t>
      </w:r>
    </w:p>
    <w:p w14:paraId="7F9E147A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- w ramach stołówki szkolnej w planie finansowym Zespołu Placówek Oświatowych w Jednorożcu dokonuje się zwiększenia planu wydatków zakupu środków żywności w kwocie 112.860,00 zł.</w:t>
      </w:r>
    </w:p>
    <w:p w14:paraId="6E848EFE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852 rozdz. 85295 </w:t>
      </w:r>
      <w:r>
        <w:rPr>
          <w:rFonts w:ascii="Calibri" w:hAnsi="Calibri" w:cs="Calibri"/>
        </w:rPr>
        <w:t>- w ramach pozostałej działalności społecznej dokonuje się zwiększenia planu wydatków inwestycyjnych na zadanie pn. „Przebudowa istniejącego budynku na potrzeby Domu Seniora w miejscowości Parciaki, gmina Jednorożec” w kwocie 17.500,00 zł (zmiana dokumentacji projektowej).</w:t>
      </w:r>
    </w:p>
    <w:p w14:paraId="6E6E9E15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85516 </w:t>
      </w:r>
      <w:r>
        <w:rPr>
          <w:rFonts w:ascii="Calibri" w:hAnsi="Calibri" w:cs="Calibri"/>
        </w:rPr>
        <w:t>– w ramach opieki nad dziećmi do lat 3 w planie finansowym Żłobka Samorządowego w Jednorożcu dokonuje się zmniejszenia planu wydatków wynagrodzeń osobowych pracowników w kwocie 2.000,00 zł, dodatkowe wynagrodzenie roczne w kwocie 3.190,00 zł, składki na ubezpieczenia społeczne w kwocie 1.110,00 zł.</w:t>
      </w:r>
    </w:p>
    <w:p w14:paraId="24B3768E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ramach gospodarki odpadami dokonuje się zwiększenia planu wydatków usług pozostałych w kwocie 100.000,00 zł.</w:t>
      </w:r>
    </w:p>
    <w:p w14:paraId="13D7E0DB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 xml:space="preserve">– w zakresie oświetlenia ulic w związku z otrzymanym dofinansowaniem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wprowadza się nowe zadanie pn. „Modernizacja oświetlenia na terenie Gminy Jednorożec w 2025 roku” – planowane wydatki 124.696,00 zł, w tym środki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kwocie 100.000,00 zł.</w:t>
      </w:r>
    </w:p>
    <w:p w14:paraId="5BD9FF08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zakresie pozostałej działalności komunalnej:</w:t>
      </w:r>
    </w:p>
    <w:p w14:paraId="5519CF10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ramach funduszu sołeckiego Sołectwa </w:t>
      </w:r>
      <w:proofErr w:type="spellStart"/>
      <w:r>
        <w:rPr>
          <w:rFonts w:ascii="Calibri" w:hAnsi="Calibri" w:cs="Calibri"/>
        </w:rPr>
        <w:t>Połoń</w:t>
      </w:r>
      <w:proofErr w:type="spellEnd"/>
      <w:r>
        <w:rPr>
          <w:rFonts w:ascii="Calibri" w:hAnsi="Calibri" w:cs="Calibri"/>
        </w:rPr>
        <w:t xml:space="preserve"> wprowadza się nowe zadanie pn. „Zakup ogrodzenia na działkę gminną w miejscowości </w:t>
      </w:r>
      <w:proofErr w:type="spellStart"/>
      <w:r>
        <w:rPr>
          <w:rFonts w:ascii="Calibri" w:hAnsi="Calibri" w:cs="Calibri"/>
        </w:rPr>
        <w:t>Połoń</w:t>
      </w:r>
      <w:proofErr w:type="spellEnd"/>
      <w:r>
        <w:rPr>
          <w:rFonts w:ascii="Calibri" w:hAnsi="Calibri" w:cs="Calibri"/>
        </w:rPr>
        <w:t xml:space="preserve">” – planowane wydatki na zakup materiałów w kwocie 5.127,08 zł, zmniejsza się natomiast plan wydatków  zakupów inwestycyjnych w kwocie 5.127,08 zł na zadaniu pn. „Budowa publicznego placu zabaw dla sołectwa </w:t>
      </w:r>
      <w:proofErr w:type="spellStart"/>
      <w:r>
        <w:rPr>
          <w:rFonts w:ascii="Calibri" w:hAnsi="Calibri" w:cs="Calibri"/>
        </w:rPr>
        <w:t>Połoń</w:t>
      </w:r>
      <w:proofErr w:type="spellEnd"/>
      <w:r>
        <w:rPr>
          <w:rFonts w:ascii="Calibri" w:hAnsi="Calibri" w:cs="Calibri"/>
        </w:rPr>
        <w:t xml:space="preserve"> w gminie Jednorożec”, </w:t>
      </w:r>
    </w:p>
    <w:p w14:paraId="5A298E00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ramach funduszu sołeckiego Sołectwa Obórki zmniejsza się plan wydatków  inwestycyjnych w kwocie 4.620,54 zł na zadaniu pn. „Zagospodarowanie placu przy świetlicy wiejskiej w miejscowości Obórki, gmina Jednorożec”, </w:t>
      </w:r>
    </w:p>
    <w:p w14:paraId="07397324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ramach funduszu sołeckiego Sołectwa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zmniejsza się plan wydatków  zakupów inwestycyjnych w kwocie 11.142,00 zł na zadaniu pn. „Budowa publicznego placu zabaw dla sołectwa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w gminie Jednorożec”,</w:t>
      </w:r>
    </w:p>
    <w:p w14:paraId="4202D716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ramach funduszu sołeckiego Sołectwa Stegna wprowadza się nowe zadanie pn. „Zakup kontenera na potrzeby sołectwa Stegna” – planowane wydatki na zakupy inwestycyjne kwota 49.801,36 zł.</w:t>
      </w:r>
    </w:p>
    <w:p w14:paraId="02024AE0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921 rozdz. 92195 </w:t>
      </w:r>
      <w:r>
        <w:rPr>
          <w:rFonts w:ascii="Calibri" w:hAnsi="Calibri" w:cs="Calibri"/>
        </w:rPr>
        <w:t>– w zakresie pozostałej działalności kulturalnej wprowadza się zmiany:</w:t>
      </w:r>
    </w:p>
    <w:p w14:paraId="2CFF2BB9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ramach funduszu sołeckiego Sołectwa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wprowadza się nowe zadanie pn. „Zakup kamery na teren świetlicy” – planowane wydatki na zakup materiałów w kwocie 3.500,00 zł,</w:t>
      </w:r>
    </w:p>
    <w:p w14:paraId="543D2276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ramach funduszu sołeckiego Sołectwa Obórki wprowadza się nowe zadanie pn. „Zakup ławki ogrodowej i kosza na śmieci oraz stojaka na rowery” – planowane wydatki na zakup materiałów w kwocie 4.620,54 zł.</w:t>
      </w:r>
    </w:p>
    <w:p w14:paraId="485FF9EF" w14:textId="77777777" w:rsidR="009235EB" w:rsidRDefault="009235EB" w:rsidP="009235E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- w ramach obiektów sportowych na zadaniu pn. „Budowa zadaszenia o stałej konstrukcji istniejącego boiska wielofunkcyjnego przy Publicznej Szkole Podstawowej w miejscowości Parciaki” zwiększa się plan wydatków inwestycyjnych w kwocie 806.244,56 zł (zwiększa się wydatki finansowane dotacją MSIT w kwocie 1.450.000,00 zł, zmniejsza się wydatki finansowane środkami własnymi w kwocie 643.755,44 zł).</w:t>
      </w:r>
    </w:p>
    <w:p w14:paraId="079F1B2F" w14:textId="77777777" w:rsidR="009235EB" w:rsidRDefault="009235EB" w:rsidP="009235EB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25042356" w14:textId="0B88512E" w:rsidR="009235EB" w:rsidRDefault="009235EB" w:rsidP="009235EB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PRZYCHODY:</w:t>
      </w:r>
    </w:p>
    <w:p w14:paraId="2ACC6818" w14:textId="77777777" w:rsidR="009235EB" w:rsidRDefault="009235EB" w:rsidP="009235EB">
      <w:pPr>
        <w:pStyle w:val="NormalnyWeb"/>
        <w:spacing w:before="0" w:beforeAutospacing="0" w:after="0"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Zmniejsza się plan przychodów na rok 2025 </w:t>
      </w:r>
      <w:r>
        <w:rPr>
          <w:rFonts w:ascii="Calibri" w:hAnsi="Calibri" w:cs="Calibri"/>
          <w:bCs/>
        </w:rPr>
        <w:t>z tytułu wolnych środków, o których mowa w art. 217 ust. 2 pkt. 6 ustawy w kwocie 510.883,85 zł.</w:t>
      </w:r>
    </w:p>
    <w:p w14:paraId="1B0ABA6A" w14:textId="77777777" w:rsidR="009235EB" w:rsidRDefault="009235EB"/>
    <w:sectPr w:rsidR="009235EB" w:rsidSect="00CC1629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2A61" w14:textId="77777777" w:rsidR="004B64D8" w:rsidRDefault="004B64D8">
      <w:pPr>
        <w:spacing w:after="0" w:line="240" w:lineRule="auto"/>
      </w:pPr>
      <w:r>
        <w:separator/>
      </w:r>
    </w:p>
  </w:endnote>
  <w:endnote w:type="continuationSeparator" w:id="0">
    <w:p w14:paraId="2A95D2AE" w14:textId="77777777" w:rsidR="004B64D8" w:rsidRDefault="004B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B1D3" w14:textId="77777777" w:rsidR="00CC1629" w:rsidRDefault="00CC1629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ADC8" w14:textId="77777777" w:rsidR="004B64D8" w:rsidRDefault="004B64D8">
      <w:pPr>
        <w:spacing w:after="0" w:line="240" w:lineRule="auto"/>
      </w:pPr>
      <w:r>
        <w:separator/>
      </w:r>
    </w:p>
  </w:footnote>
  <w:footnote w:type="continuationSeparator" w:id="0">
    <w:p w14:paraId="5987439A" w14:textId="77777777" w:rsidR="004B64D8" w:rsidRDefault="004B6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B4"/>
    <w:rsid w:val="00284CB4"/>
    <w:rsid w:val="004B64D8"/>
    <w:rsid w:val="009235EB"/>
    <w:rsid w:val="00996B4D"/>
    <w:rsid w:val="00B46188"/>
    <w:rsid w:val="00C778E6"/>
    <w:rsid w:val="00CC1629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ADF9"/>
  <w15:chartTrackingRefBased/>
  <w15:docId w15:val="{03A3D5C4-7103-4351-A385-0172C11C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CB4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CC16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9235E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2025-10-29T11:26:00Z</dcterms:created>
  <dcterms:modified xsi:type="dcterms:W3CDTF">2025-10-29T12:06:00Z</dcterms:modified>
</cp:coreProperties>
</file>