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569DC729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0B02E0">
        <w:rPr>
          <w:rFonts w:eastAsia="Times New Roman" w:cstheme="minorHAnsi"/>
          <w:b/>
          <w:sz w:val="24"/>
          <w:szCs w:val="24"/>
        </w:rPr>
        <w:t>ZIR.0007.62.2025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429B3772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0B02E0">
        <w:rPr>
          <w:rFonts w:eastAsia="Times New Roman" w:cstheme="minorHAnsi"/>
          <w:sz w:val="24"/>
          <w:szCs w:val="24"/>
        </w:rPr>
        <w:t>26 listopada 2025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477AEB58" w14:textId="77777777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3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34ECAB2C" w14:textId="77777777" w:rsidR="003B4558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51A79FC5" w14:textId="77777777" w:rsidR="000B02E0" w:rsidRDefault="000B02E0" w:rsidP="003B4558">
      <w:pPr>
        <w:jc w:val="both"/>
        <w:rPr>
          <w:rFonts w:eastAsia="Times New Roman" w:cstheme="minorHAnsi"/>
          <w:sz w:val="24"/>
          <w:szCs w:val="24"/>
        </w:rPr>
      </w:pPr>
    </w:p>
    <w:p w14:paraId="41B68029" w14:textId="77777777" w:rsidR="000B02E0" w:rsidRDefault="000B02E0" w:rsidP="003B4558">
      <w:pPr>
        <w:jc w:val="both"/>
        <w:rPr>
          <w:rFonts w:eastAsia="Times New Roman" w:cstheme="minorHAnsi"/>
          <w:sz w:val="24"/>
          <w:szCs w:val="24"/>
        </w:rPr>
      </w:pPr>
    </w:p>
    <w:p w14:paraId="170F49A9" w14:textId="77777777" w:rsidR="000B02E0" w:rsidRDefault="000B02E0" w:rsidP="003B4558">
      <w:pPr>
        <w:jc w:val="both"/>
        <w:rPr>
          <w:rFonts w:eastAsia="Times New Roman" w:cstheme="minorHAnsi"/>
          <w:sz w:val="24"/>
          <w:szCs w:val="24"/>
        </w:rPr>
      </w:pPr>
    </w:p>
    <w:p w14:paraId="7BE3CC59" w14:textId="77777777" w:rsidR="000B02E0" w:rsidRPr="009E1B99" w:rsidRDefault="000B02E0" w:rsidP="003B4558">
      <w:pPr>
        <w:jc w:val="both"/>
        <w:rPr>
          <w:rFonts w:cstheme="minorHAnsi"/>
          <w:sz w:val="24"/>
          <w:szCs w:val="24"/>
        </w:rPr>
      </w:pPr>
    </w:p>
    <w:p w14:paraId="766F7925" w14:textId="77777777" w:rsidR="003B4558" w:rsidRPr="009E1B99" w:rsidRDefault="003B4558" w:rsidP="003B4558">
      <w:pPr>
        <w:jc w:val="both"/>
        <w:rPr>
          <w:rFonts w:cstheme="minorHAnsi"/>
          <w:sz w:val="24"/>
          <w:szCs w:val="24"/>
        </w:rPr>
      </w:pPr>
    </w:p>
    <w:p w14:paraId="2D876931" w14:textId="77777777" w:rsidR="00B643D0" w:rsidRPr="009E1B99" w:rsidRDefault="00B643D0" w:rsidP="003B4558">
      <w:pPr>
        <w:jc w:val="both"/>
        <w:rPr>
          <w:rFonts w:cstheme="minorHAnsi"/>
          <w:sz w:val="24"/>
          <w:szCs w:val="24"/>
        </w:rPr>
      </w:pPr>
    </w:p>
    <w:p w14:paraId="15750F6A" w14:textId="77777777" w:rsidR="009F7BFF" w:rsidRPr="009E1B99" w:rsidRDefault="009F7BFF" w:rsidP="003B4558">
      <w:pPr>
        <w:jc w:val="both"/>
        <w:rPr>
          <w:rFonts w:cstheme="minorHAnsi"/>
          <w:sz w:val="24"/>
          <w:szCs w:val="24"/>
        </w:rPr>
      </w:pPr>
    </w:p>
    <w:p w14:paraId="3EE42AF1" w14:textId="77777777" w:rsidR="003369BC" w:rsidRPr="009E1B99" w:rsidRDefault="003369BC" w:rsidP="00527DF6">
      <w:pPr>
        <w:rPr>
          <w:rFonts w:cstheme="minorHAnsi"/>
          <w:sz w:val="24"/>
          <w:szCs w:val="24"/>
        </w:rPr>
      </w:pPr>
    </w:p>
    <w:p w14:paraId="224D5B7C" w14:textId="7DEE5379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lastRenderedPageBreak/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>Nr</w:t>
      </w:r>
      <w:r w:rsidR="00C6454C">
        <w:rPr>
          <w:rFonts w:eastAsia="Times New Roman" w:cstheme="minorHAnsi"/>
        </w:rPr>
        <w:t xml:space="preserve"> </w:t>
      </w:r>
      <w:r w:rsidR="000B02E0">
        <w:rPr>
          <w:rFonts w:eastAsia="Times New Roman" w:cstheme="minorHAnsi"/>
        </w:rPr>
        <w:t xml:space="preserve">ZIR </w:t>
      </w:r>
      <w:r w:rsidR="00EB2317" w:rsidRPr="009E1B99">
        <w:rPr>
          <w:rFonts w:eastAsia="Times New Roman" w:cstheme="minorHAnsi"/>
        </w:rPr>
        <w:t>.0007</w:t>
      </w:r>
      <w:r w:rsidR="000B02E0">
        <w:rPr>
          <w:rFonts w:eastAsia="Times New Roman" w:cstheme="minorHAnsi"/>
        </w:rPr>
        <w:t>.62.2025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77639B90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 dnia </w:t>
      </w:r>
      <w:r w:rsidR="000B02E0">
        <w:rPr>
          <w:rFonts w:eastAsia="Times New Roman" w:cstheme="minorHAnsi"/>
        </w:rPr>
        <w:t>26 listopada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Pr="009E1B99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5A0E759C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2. Szczegółowe zestawienie lokali mieszkalnych wchodzących w skład mieszkaniowego zasobu gminy Jednorożec z podziałem na mieszkania socjalne, mieszkania służbowe oraz pozostałe przedstawia się następująco:</w:t>
      </w:r>
    </w:p>
    <w:p w14:paraId="77C2C34D" w14:textId="77777777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4818282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lokali mieszkalnych wchodzących w skład mieszkaniowego zasobu gminy Jednorożec</w:t>
      </w:r>
    </w:p>
    <w:p w14:paraId="577891FD" w14:textId="77777777" w:rsidR="00DC1F82" w:rsidRPr="009E1B99" w:rsidRDefault="00DC1F82" w:rsidP="00DC1F82">
      <w:pPr>
        <w:spacing w:after="0" w:line="360" w:lineRule="auto"/>
        <w:jc w:val="center"/>
        <w:rPr>
          <w:rFonts w:cstheme="minorHAnsi"/>
          <w:b/>
          <w:bCs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022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(służbowe)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D4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Nakieł 17 Była Szkoła w Budach Rządowych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2 pokoje, kuchnia, </w:t>
            </w:r>
            <w:proofErr w:type="spellStart"/>
            <w:r w:rsidRPr="009E1B99">
              <w:rPr>
                <w:rFonts w:cstheme="minorHAnsi"/>
              </w:rPr>
              <w:t>przedp</w:t>
            </w:r>
            <w:proofErr w:type="spellEnd"/>
            <w:r w:rsidRPr="009E1B99">
              <w:rPr>
                <w:rFonts w:cstheme="minorHAnsi"/>
              </w:rPr>
              <w:t>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przewiduje się zaadaptowanie budynku po byłej Szkole Podstawowej w Budach Rządowych na </w:t>
      </w:r>
      <w:r w:rsidRPr="009E1B99">
        <w:rPr>
          <w:rFonts w:cstheme="minorHAnsi"/>
          <w:sz w:val="24"/>
          <w:szCs w:val="24"/>
        </w:rPr>
        <w:lastRenderedPageBreak/>
        <w:t>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63EF4C9F" w14:textId="4BC4241A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42EE5568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Wykaz potrzeb remontowych lokali mieszkalnych 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6D237CA6" w14:textId="77777777" w:rsidR="00CF3F21" w:rsidRPr="009E1B99" w:rsidRDefault="00CF0254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</w:t>
      </w:r>
      <w:r w:rsidR="001B7BB4" w:rsidRPr="009E1B99">
        <w:rPr>
          <w:rFonts w:cstheme="minorHAnsi"/>
          <w:sz w:val="24"/>
          <w:szCs w:val="24"/>
        </w:rPr>
        <w:t>opu</w:t>
      </w:r>
      <w:r w:rsidR="00156557" w:rsidRPr="009E1B99">
        <w:rPr>
          <w:rFonts w:cstheme="minorHAnsi"/>
          <w:sz w:val="24"/>
          <w:szCs w:val="24"/>
        </w:rPr>
        <w:t>szcza się stosowanie obniżki</w:t>
      </w:r>
      <w:r w:rsidRPr="009E1B99">
        <w:rPr>
          <w:rFonts w:cstheme="minorHAnsi"/>
          <w:sz w:val="24"/>
          <w:szCs w:val="24"/>
        </w:rPr>
        <w:t xml:space="preserve"> czynszu w stosunku do najemców o niskich dochodach.</w:t>
      </w:r>
      <w:r w:rsidR="00156557" w:rsidRPr="009E1B99">
        <w:rPr>
          <w:rFonts w:cstheme="minorHAnsi"/>
          <w:sz w:val="24"/>
          <w:szCs w:val="24"/>
        </w:rPr>
        <w:t xml:space="preserve"> Decyzję w sprawie obniżki czynszu podejmuje Wójt Gminy.</w:t>
      </w:r>
    </w:p>
    <w:p w14:paraId="4F4E23D7" w14:textId="77777777" w:rsidR="00156557" w:rsidRPr="009E1B99" w:rsidRDefault="00156557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Obniżki czynszu udziela się najemcy na okres 12 miesięcy.</w:t>
      </w:r>
    </w:p>
    <w:p w14:paraId="03C1DA55" w14:textId="77777777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Ustala się czynniki obniżające stawki czynszu w następującej wysokości, za:</w:t>
      </w:r>
    </w:p>
    <w:p w14:paraId="3EE19F95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ciepłej wody dostarczanej z lokalnej kotłowni – 5 %</w:t>
      </w:r>
    </w:p>
    <w:p w14:paraId="70B3F383" w14:textId="77777777" w:rsidR="00CF3F21" w:rsidRPr="009E1B99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4291E75E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lastRenderedPageBreak/>
        <w:t>- lokal bez łazienki albo bez wspólnej używalności łazienki – 5 %</w:t>
      </w:r>
    </w:p>
    <w:p w14:paraId="7265E7DF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lokal bez </w:t>
      </w:r>
      <w:proofErr w:type="spellStart"/>
      <w:r w:rsidRPr="009E1B99">
        <w:rPr>
          <w:rFonts w:cstheme="minorHAnsi"/>
          <w:sz w:val="24"/>
          <w:szCs w:val="24"/>
        </w:rPr>
        <w:t>wc</w:t>
      </w:r>
      <w:proofErr w:type="spellEnd"/>
      <w:r w:rsidR="00071FAE" w:rsidRPr="009E1B99">
        <w:rPr>
          <w:rFonts w:cstheme="minorHAnsi"/>
          <w:sz w:val="24"/>
          <w:szCs w:val="24"/>
        </w:rPr>
        <w:t xml:space="preserve"> – 5 %</w:t>
      </w:r>
    </w:p>
    <w:p w14:paraId="4A7D5756" w14:textId="77777777" w:rsidR="00DE5B3E" w:rsidRPr="009E1B99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wodnej –</w:t>
      </w:r>
      <w:r w:rsidR="00071FAE" w:rsidRPr="009E1B99">
        <w:rPr>
          <w:rFonts w:cstheme="minorHAnsi"/>
          <w:sz w:val="24"/>
          <w:szCs w:val="24"/>
        </w:rPr>
        <w:t xml:space="preserve"> 10 %</w:t>
      </w:r>
    </w:p>
    <w:p w14:paraId="458C6BDD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bez instalacji kanalizacyjnej – 10 %</w:t>
      </w:r>
    </w:p>
    <w:p w14:paraId="3712CD29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w suterenie – 5 %</w:t>
      </w:r>
    </w:p>
    <w:p w14:paraId="52BD118A" w14:textId="77777777" w:rsidR="00071FAE" w:rsidRPr="009E1B99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ze ws</w:t>
      </w:r>
      <w:r w:rsidR="00D07CE5" w:rsidRPr="009E1B99">
        <w:rPr>
          <w:rFonts w:cstheme="minorHAnsi"/>
          <w:sz w:val="24"/>
          <w:szCs w:val="24"/>
        </w:rPr>
        <w:t>pólną używalnością kuchni lub łazienki – 5 %</w:t>
      </w:r>
    </w:p>
    <w:p w14:paraId="3A56C442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z kuchnią albo z wnęką kuchenną bez oświetlenia naturalnego – 5 %</w:t>
      </w:r>
    </w:p>
    <w:p w14:paraId="2DB3EBBF" w14:textId="77777777" w:rsidR="00D07CE5" w:rsidRPr="009E1B99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lokal jednoizbowy (bez kuchni, wnęki kuchennej albo kuchni wspólnej) – 5 %.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5D9A6520" w14:textId="77777777" w:rsid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875A18" w14:textId="77777777" w:rsidR="009E1B99" w:rsidRPr="009E1B99" w:rsidRDefault="009E1B99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9C8E523" w14:textId="56935D1C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3CBD16FC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Pr="009E1B99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348AE833" w14:textId="77777777" w:rsidR="006710D7" w:rsidRPr="009E1B99" w:rsidRDefault="006710D7" w:rsidP="006710D7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67DBC7B9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wpływy z czynszów z tytułu najmu lokali komunalnych, zarówno mieszkalnych, jak </w:t>
      </w:r>
      <w:r w:rsidR="00D1521F" w:rsidRPr="009E1B99">
        <w:rPr>
          <w:rFonts w:cstheme="minorHAnsi"/>
          <w:sz w:val="24"/>
          <w:szCs w:val="24"/>
        </w:rPr>
        <w:t xml:space="preserve">                              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7777777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opłat za energie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6D5AEEFE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CD139FD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1CDA79C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4A59016F" w14:textId="77777777" w:rsidR="00DC1F82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7632" w14:textId="77777777" w:rsidR="00590C2C" w:rsidRDefault="00590C2C" w:rsidP="00DE74C2">
      <w:pPr>
        <w:spacing w:after="0" w:line="240" w:lineRule="auto"/>
      </w:pPr>
      <w:r>
        <w:separator/>
      </w:r>
    </w:p>
  </w:endnote>
  <w:endnote w:type="continuationSeparator" w:id="0">
    <w:p w14:paraId="0634305D" w14:textId="77777777" w:rsidR="00590C2C" w:rsidRDefault="00590C2C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E43E" w14:textId="77777777" w:rsidR="00590C2C" w:rsidRDefault="00590C2C" w:rsidP="00DE74C2">
      <w:pPr>
        <w:spacing w:after="0" w:line="240" w:lineRule="auto"/>
      </w:pPr>
      <w:r>
        <w:separator/>
      </w:r>
    </w:p>
  </w:footnote>
  <w:footnote w:type="continuationSeparator" w:id="0">
    <w:p w14:paraId="6DE05E1C" w14:textId="77777777" w:rsidR="00590C2C" w:rsidRDefault="00590C2C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624A08C0"/>
    <w:lvl w:ilvl="0" w:tplc="09206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26145"/>
    <w:rsid w:val="00036B64"/>
    <w:rsid w:val="0005721E"/>
    <w:rsid w:val="00067CFA"/>
    <w:rsid w:val="00071FAE"/>
    <w:rsid w:val="00084BCC"/>
    <w:rsid w:val="000B02E0"/>
    <w:rsid w:val="000C3257"/>
    <w:rsid w:val="000E70B5"/>
    <w:rsid w:val="00105694"/>
    <w:rsid w:val="00121468"/>
    <w:rsid w:val="00156557"/>
    <w:rsid w:val="00192F61"/>
    <w:rsid w:val="001B0990"/>
    <w:rsid w:val="001B3263"/>
    <w:rsid w:val="001B4F0C"/>
    <w:rsid w:val="001B7BB4"/>
    <w:rsid w:val="001D0847"/>
    <w:rsid w:val="00221D9B"/>
    <w:rsid w:val="0022561E"/>
    <w:rsid w:val="00255082"/>
    <w:rsid w:val="002908A7"/>
    <w:rsid w:val="002B5BCE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7E56"/>
    <w:rsid w:val="003815B4"/>
    <w:rsid w:val="00397755"/>
    <w:rsid w:val="003B4558"/>
    <w:rsid w:val="003B5370"/>
    <w:rsid w:val="003C3E95"/>
    <w:rsid w:val="003F08C2"/>
    <w:rsid w:val="00400506"/>
    <w:rsid w:val="00416E20"/>
    <w:rsid w:val="004318F4"/>
    <w:rsid w:val="0043439C"/>
    <w:rsid w:val="00450BC6"/>
    <w:rsid w:val="00467ED4"/>
    <w:rsid w:val="00482036"/>
    <w:rsid w:val="004D38E3"/>
    <w:rsid w:val="005005DC"/>
    <w:rsid w:val="00527DF6"/>
    <w:rsid w:val="00542B66"/>
    <w:rsid w:val="0055452B"/>
    <w:rsid w:val="00572DF3"/>
    <w:rsid w:val="00576753"/>
    <w:rsid w:val="0057750F"/>
    <w:rsid w:val="00590C2C"/>
    <w:rsid w:val="0059302E"/>
    <w:rsid w:val="005B78A4"/>
    <w:rsid w:val="005C3AA0"/>
    <w:rsid w:val="005F5729"/>
    <w:rsid w:val="006710D7"/>
    <w:rsid w:val="00687B35"/>
    <w:rsid w:val="006E243A"/>
    <w:rsid w:val="006F54C2"/>
    <w:rsid w:val="0070281C"/>
    <w:rsid w:val="007177E7"/>
    <w:rsid w:val="0074554A"/>
    <w:rsid w:val="007539DA"/>
    <w:rsid w:val="00772F68"/>
    <w:rsid w:val="007B3A2D"/>
    <w:rsid w:val="007C166C"/>
    <w:rsid w:val="007E6FE4"/>
    <w:rsid w:val="0080630E"/>
    <w:rsid w:val="00857ECD"/>
    <w:rsid w:val="00862EA6"/>
    <w:rsid w:val="008652EE"/>
    <w:rsid w:val="008C303F"/>
    <w:rsid w:val="008E5C3E"/>
    <w:rsid w:val="00901F6F"/>
    <w:rsid w:val="00925C47"/>
    <w:rsid w:val="00943993"/>
    <w:rsid w:val="00950E3E"/>
    <w:rsid w:val="009725E5"/>
    <w:rsid w:val="00990597"/>
    <w:rsid w:val="009A40B6"/>
    <w:rsid w:val="009B0328"/>
    <w:rsid w:val="009E1B99"/>
    <w:rsid w:val="009E1F7F"/>
    <w:rsid w:val="009E5FF8"/>
    <w:rsid w:val="009F7BFF"/>
    <w:rsid w:val="00A027FF"/>
    <w:rsid w:val="00A27665"/>
    <w:rsid w:val="00A47401"/>
    <w:rsid w:val="00AC53BD"/>
    <w:rsid w:val="00AD224E"/>
    <w:rsid w:val="00B15BF1"/>
    <w:rsid w:val="00B357D8"/>
    <w:rsid w:val="00B643D0"/>
    <w:rsid w:val="00B76E15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2024B"/>
    <w:rsid w:val="00C6454C"/>
    <w:rsid w:val="00C70C0A"/>
    <w:rsid w:val="00C90755"/>
    <w:rsid w:val="00CA7637"/>
    <w:rsid w:val="00CB6F57"/>
    <w:rsid w:val="00CC5837"/>
    <w:rsid w:val="00CD66D8"/>
    <w:rsid w:val="00CD6E7C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C1F82"/>
    <w:rsid w:val="00DE5B3E"/>
    <w:rsid w:val="00DE74C2"/>
    <w:rsid w:val="00DF5751"/>
    <w:rsid w:val="00E10F5F"/>
    <w:rsid w:val="00E21EB4"/>
    <w:rsid w:val="00E33C0E"/>
    <w:rsid w:val="00E6428C"/>
    <w:rsid w:val="00E75172"/>
    <w:rsid w:val="00E815A0"/>
    <w:rsid w:val="00EB2317"/>
    <w:rsid w:val="00ED57A2"/>
    <w:rsid w:val="00EF3CE1"/>
    <w:rsid w:val="00EF7543"/>
    <w:rsid w:val="00F105E5"/>
    <w:rsid w:val="00F1583C"/>
    <w:rsid w:val="00F251C0"/>
    <w:rsid w:val="00F34BCD"/>
    <w:rsid w:val="00F4156B"/>
    <w:rsid w:val="00F52DFF"/>
    <w:rsid w:val="00F6316F"/>
    <w:rsid w:val="00FA4A1D"/>
    <w:rsid w:val="00FB004C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1691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Marcin Jesionek</cp:lastModifiedBy>
  <cp:revision>3</cp:revision>
  <cp:lastPrinted>2025-11-18T08:56:00Z</cp:lastPrinted>
  <dcterms:created xsi:type="dcterms:W3CDTF">2025-11-26T11:48:00Z</dcterms:created>
  <dcterms:modified xsi:type="dcterms:W3CDTF">2025-11-26T12:47:00Z</dcterms:modified>
</cp:coreProperties>
</file>