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EA" w:rsidRDefault="00580FEA" w:rsidP="00580FEA">
      <w:pPr>
        <w:pStyle w:val="Style29"/>
        <w:widowControl/>
        <w:spacing w:line="240" w:lineRule="exact"/>
        <w:jc w:val="both"/>
        <w:rPr>
          <w:rFonts w:ascii="Calibri" w:hAnsi="Calibri"/>
        </w:rPr>
      </w:pPr>
    </w:p>
    <w:p w:rsidR="00580FEA" w:rsidRDefault="00580FEA" w:rsidP="00580FEA">
      <w:pPr>
        <w:pStyle w:val="Style30"/>
        <w:widowControl/>
        <w:spacing w:before="43"/>
        <w:ind w:left="6379"/>
        <w:rPr>
          <w:rStyle w:val="FontStyle51"/>
          <w:rFonts w:ascii="Calibri" w:hAnsi="Calibri"/>
        </w:rPr>
      </w:pPr>
      <w:r>
        <w:rPr>
          <w:rStyle w:val="FontStyle51"/>
          <w:rFonts w:ascii="Calibri" w:hAnsi="Calibri"/>
        </w:rPr>
        <w:t>Załącznik nr 2 do zarządzenia nr 61/2014 Wójta Gminy Jednorożec z dnia 30 czerwca 2014 r.</w:t>
      </w:r>
    </w:p>
    <w:p w:rsidR="00580FEA" w:rsidRDefault="00580FEA" w:rsidP="00580FEA">
      <w:pPr>
        <w:pStyle w:val="Style28"/>
        <w:widowControl/>
        <w:spacing w:line="240" w:lineRule="exact"/>
        <w:jc w:val="center"/>
      </w:pPr>
    </w:p>
    <w:p w:rsidR="00580FEA" w:rsidRDefault="00580FEA" w:rsidP="00580FEA">
      <w:pPr>
        <w:pStyle w:val="Style28"/>
        <w:widowControl/>
        <w:spacing w:line="240" w:lineRule="exact"/>
        <w:jc w:val="center"/>
        <w:rPr>
          <w:rFonts w:ascii="Calibri" w:hAnsi="Calibri"/>
        </w:rPr>
      </w:pPr>
    </w:p>
    <w:p w:rsidR="00580FEA" w:rsidRDefault="00580FEA" w:rsidP="00580FEA">
      <w:pPr>
        <w:pStyle w:val="Style28"/>
        <w:widowControl/>
        <w:spacing w:before="38"/>
        <w:jc w:val="center"/>
        <w:rPr>
          <w:rStyle w:val="FontStyle48"/>
          <w:rFonts w:ascii="Calibri" w:hAnsi="Calibri"/>
          <w:b/>
        </w:rPr>
      </w:pPr>
      <w:r>
        <w:rPr>
          <w:rStyle w:val="FontStyle48"/>
          <w:rFonts w:ascii="Calibri" w:hAnsi="Calibri"/>
          <w:b/>
        </w:rPr>
        <w:t>POWOŁYWANIE KOMISJI PRZETARGOWEJ ORAZ REGULAMIN PRACY KOMISJI</w:t>
      </w:r>
    </w:p>
    <w:p w:rsidR="00580FEA" w:rsidRDefault="00580FEA" w:rsidP="00580FEA">
      <w:pPr>
        <w:pStyle w:val="Akapitzlist"/>
        <w:spacing w:line="276" w:lineRule="auto"/>
        <w:ind w:left="426"/>
        <w:jc w:val="both"/>
      </w:pPr>
    </w:p>
    <w:p w:rsidR="00580FEA" w:rsidRDefault="00580FEA" w:rsidP="00580FEA">
      <w:pPr>
        <w:pStyle w:val="Akapitzlist"/>
        <w:numPr>
          <w:ilvl w:val="0"/>
          <w:numId w:val="1"/>
        </w:numPr>
        <w:tabs>
          <w:tab w:val="left" w:pos="-426"/>
        </w:tabs>
        <w:spacing w:line="276" w:lineRule="auto"/>
        <w:ind w:left="-284" w:firstLine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Powołanie Komisji Przetargowej</w:t>
      </w:r>
    </w:p>
    <w:p w:rsidR="00580FEA" w:rsidRDefault="00580FEA" w:rsidP="00580FEA">
      <w:pPr>
        <w:pStyle w:val="Akapitzlist"/>
        <w:spacing w:line="276" w:lineRule="auto"/>
        <w:ind w:left="0"/>
        <w:rPr>
          <w:rFonts w:ascii="Calibri" w:hAnsi="Calibri"/>
          <w:b/>
          <w:sz w:val="8"/>
          <w:szCs w:val="8"/>
        </w:rPr>
      </w:pPr>
    </w:p>
    <w:p w:rsidR="00580FEA" w:rsidRDefault="00580FEA" w:rsidP="00580FEA">
      <w:pPr>
        <w:pStyle w:val="Akapitzlist"/>
        <w:spacing w:line="276" w:lineRule="auto"/>
        <w:ind w:left="0"/>
        <w:jc w:val="center"/>
        <w:rPr>
          <w:rFonts w:ascii="Calibri" w:hAnsi="Calibri"/>
        </w:rPr>
      </w:pPr>
      <w:r>
        <w:rPr>
          <w:rFonts w:ascii="Calibri" w:hAnsi="Calibri"/>
        </w:rPr>
        <w:t>§ 1.</w:t>
      </w:r>
    </w:p>
    <w:p w:rsidR="00580FEA" w:rsidRDefault="00580FEA" w:rsidP="00580FEA">
      <w:pPr>
        <w:pStyle w:val="Akapitzlist"/>
        <w:spacing w:line="276" w:lineRule="auto"/>
        <w:ind w:left="0"/>
        <w:jc w:val="center"/>
        <w:rPr>
          <w:rFonts w:ascii="Calibri" w:hAnsi="Calibri"/>
          <w:sz w:val="8"/>
          <w:szCs w:val="8"/>
        </w:rPr>
      </w:pPr>
    </w:p>
    <w:p w:rsidR="00580FEA" w:rsidRDefault="00580FEA" w:rsidP="00580FEA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Do przeprowadzania postępowań o zamówienia publiczne powołuje się następujące osoby do pracy w ramach Komisji Przetargowej, zwanej dalej „Komisją”:</w:t>
      </w:r>
    </w:p>
    <w:p w:rsidR="00580FEA" w:rsidRDefault="00580FEA" w:rsidP="00580FEA">
      <w:pPr>
        <w:widowControl/>
        <w:numPr>
          <w:ilvl w:val="0"/>
          <w:numId w:val="2"/>
        </w:numPr>
        <w:tabs>
          <w:tab w:val="left" w:pos="709"/>
        </w:tabs>
        <w:autoSpaceDE/>
        <w:adjustRightInd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Krzysztofa Grabowskiego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- na </w:t>
      </w:r>
      <w:r>
        <w:rPr>
          <w:rFonts w:ascii="Calibri" w:hAnsi="Calibri"/>
          <w:b/>
        </w:rPr>
        <w:t>Przewodniczącego Komisji</w:t>
      </w:r>
    </w:p>
    <w:p w:rsidR="00580FEA" w:rsidRDefault="00580FEA" w:rsidP="00580FEA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p.o. Kierownika Gminnego Zespołu Usług Komunalnych w Urzędzie Gminy</w:t>
      </w:r>
    </w:p>
    <w:p w:rsidR="00580FEA" w:rsidRPr="00580FEA" w:rsidRDefault="00580FEA" w:rsidP="00580FE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/>
        </w:rPr>
      </w:pPr>
      <w:r w:rsidRPr="00580FEA">
        <w:rPr>
          <w:rFonts w:ascii="Calibri" w:hAnsi="Calibri"/>
        </w:rPr>
        <w:t xml:space="preserve">Krzysztofa </w:t>
      </w:r>
      <w:proofErr w:type="spellStart"/>
      <w:r w:rsidRPr="00580FEA">
        <w:rPr>
          <w:rFonts w:ascii="Calibri" w:hAnsi="Calibri"/>
        </w:rPr>
        <w:t>Nizielskiego</w:t>
      </w:r>
      <w:proofErr w:type="spellEnd"/>
      <w:r w:rsidRPr="00580FEA">
        <w:rPr>
          <w:rFonts w:ascii="Calibri" w:hAnsi="Calibri"/>
        </w:rPr>
        <w:tab/>
        <w:t xml:space="preserve">- na </w:t>
      </w:r>
      <w:r w:rsidRPr="00580FEA">
        <w:rPr>
          <w:rFonts w:ascii="Calibri" w:hAnsi="Calibri"/>
          <w:b/>
        </w:rPr>
        <w:t>Wiceprzewodniczącego Komisji</w:t>
      </w:r>
    </w:p>
    <w:p w:rsidR="00580FEA" w:rsidRDefault="00580FEA" w:rsidP="00580FEA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podinspektora w  Zespołu Inwestycji i Rozwoju w Urzędzie Gminy</w:t>
      </w:r>
    </w:p>
    <w:p w:rsidR="00580FEA" w:rsidRDefault="00580FEA" w:rsidP="00580FEA">
      <w:pPr>
        <w:widowControl/>
        <w:numPr>
          <w:ilvl w:val="0"/>
          <w:numId w:val="2"/>
        </w:numPr>
        <w:tabs>
          <w:tab w:val="left" w:pos="709"/>
        </w:tabs>
        <w:autoSpaceDE/>
        <w:adjustRightInd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Magdalenę Bakuła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- na </w:t>
      </w:r>
      <w:r>
        <w:rPr>
          <w:rFonts w:ascii="Calibri" w:hAnsi="Calibri"/>
          <w:b/>
        </w:rPr>
        <w:t>Sekretarza Komisji</w:t>
      </w:r>
    </w:p>
    <w:p w:rsidR="00580FEA" w:rsidRDefault="00580FEA" w:rsidP="00580FEA">
      <w:pPr>
        <w:widowControl/>
        <w:autoSpaceDE/>
        <w:adjustRightInd/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Kierownika Zespołu Inwestycji i Rozwoju w Urzędzie Gminy</w:t>
      </w:r>
    </w:p>
    <w:p w:rsidR="00580FEA" w:rsidRDefault="00580FEA" w:rsidP="00580FEA">
      <w:pPr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Aldonę Michalską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- na </w:t>
      </w:r>
      <w:r>
        <w:rPr>
          <w:rFonts w:ascii="Calibri" w:hAnsi="Calibri"/>
          <w:b/>
        </w:rPr>
        <w:t>członka Komisji</w:t>
      </w:r>
    </w:p>
    <w:p w:rsidR="00580FEA" w:rsidRDefault="00580FEA" w:rsidP="00580FEA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inspektora w Zespole Inwestycji i Rozwoju w Urzędzie Gminy</w:t>
      </w:r>
    </w:p>
    <w:p w:rsidR="00580FEA" w:rsidRDefault="00580FEA" w:rsidP="00580FEA">
      <w:pPr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Cezarego Świderskiego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- na </w:t>
      </w:r>
      <w:r>
        <w:rPr>
          <w:rFonts w:ascii="Calibri" w:hAnsi="Calibri"/>
          <w:b/>
        </w:rPr>
        <w:t>członka Komisji</w:t>
      </w:r>
    </w:p>
    <w:p w:rsidR="00580FEA" w:rsidRDefault="00580FEA" w:rsidP="00580FEA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podinspektora w Gminnym Zespołu Usług Komunalnych w Urzędzie Gminy</w:t>
      </w:r>
    </w:p>
    <w:p w:rsidR="00580FEA" w:rsidRDefault="00580FEA" w:rsidP="00580FEA">
      <w:pPr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Barbarę Płoską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- na </w:t>
      </w:r>
      <w:r>
        <w:rPr>
          <w:rFonts w:ascii="Calibri" w:hAnsi="Calibri"/>
          <w:b/>
        </w:rPr>
        <w:t>członka Komisji</w:t>
      </w:r>
    </w:p>
    <w:p w:rsidR="00580FEA" w:rsidRDefault="00580FEA" w:rsidP="00580FEA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inspektora w Urzędzie Gminy</w:t>
      </w:r>
    </w:p>
    <w:p w:rsidR="00580FEA" w:rsidRDefault="00580FEA" w:rsidP="00580FEA">
      <w:pPr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Lillę Zabielską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- na </w:t>
      </w:r>
      <w:r>
        <w:rPr>
          <w:rFonts w:ascii="Calibri" w:hAnsi="Calibri"/>
          <w:b/>
        </w:rPr>
        <w:t>członka Komisji</w:t>
      </w:r>
    </w:p>
    <w:p w:rsidR="00580FEA" w:rsidRDefault="00580FEA" w:rsidP="00580FEA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Sekretarza Gminy</w:t>
      </w:r>
    </w:p>
    <w:p w:rsidR="00580FEA" w:rsidRDefault="00580FEA" w:rsidP="00580FEA">
      <w:pPr>
        <w:widowControl/>
        <w:numPr>
          <w:ilvl w:val="0"/>
          <w:numId w:val="2"/>
        </w:numPr>
        <w:autoSpaceDE/>
        <w:adjustRightInd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kierowników gminnych jednostek organizacyjnych</w:t>
      </w:r>
      <w:r>
        <w:rPr>
          <w:rFonts w:ascii="Calibri" w:hAnsi="Calibri"/>
        </w:rPr>
        <w:tab/>
        <w:t xml:space="preserve">- na </w:t>
      </w:r>
      <w:r>
        <w:rPr>
          <w:rFonts w:ascii="Calibri" w:hAnsi="Calibri"/>
          <w:b/>
        </w:rPr>
        <w:t>członków Komisji</w:t>
      </w:r>
      <w:r>
        <w:rPr>
          <w:rFonts w:ascii="Calibri" w:hAnsi="Calibri"/>
        </w:rPr>
        <w:t>.</w:t>
      </w:r>
    </w:p>
    <w:p w:rsidR="00580FEA" w:rsidRDefault="00580FEA" w:rsidP="00580FEA">
      <w:pPr>
        <w:widowControl/>
        <w:autoSpaceDE/>
        <w:adjustRightInd/>
        <w:spacing w:line="276" w:lineRule="auto"/>
        <w:ind w:left="360"/>
        <w:jc w:val="both"/>
        <w:rPr>
          <w:rFonts w:ascii="Calibri" w:hAnsi="Calibri"/>
        </w:rPr>
      </w:pPr>
    </w:p>
    <w:p w:rsidR="00580FEA" w:rsidRDefault="00580FEA" w:rsidP="00580FEA">
      <w:pPr>
        <w:pStyle w:val="Style9"/>
        <w:widowControl/>
        <w:spacing w:before="53" w:line="240" w:lineRule="auto"/>
        <w:jc w:val="center"/>
        <w:rPr>
          <w:rStyle w:val="FontStyle34"/>
          <w:rFonts w:ascii="Calibri" w:hAnsi="Calibri"/>
          <w:spacing w:val="30"/>
        </w:rPr>
      </w:pPr>
      <w:r>
        <w:rPr>
          <w:rStyle w:val="FontStyle34"/>
          <w:rFonts w:ascii="Calibri" w:hAnsi="Calibri"/>
          <w:spacing w:val="30"/>
        </w:rPr>
        <w:t>§2.</w:t>
      </w:r>
    </w:p>
    <w:p w:rsidR="00580FEA" w:rsidRDefault="00580FEA" w:rsidP="00580FEA">
      <w:pPr>
        <w:pStyle w:val="Style9"/>
        <w:widowControl/>
        <w:spacing w:before="53" w:line="240" w:lineRule="auto"/>
        <w:jc w:val="center"/>
        <w:rPr>
          <w:rStyle w:val="FontStyle34"/>
          <w:rFonts w:ascii="Calibri" w:hAnsi="Calibri"/>
          <w:spacing w:val="30"/>
        </w:rPr>
      </w:pPr>
    </w:p>
    <w:p w:rsidR="00580FEA" w:rsidRDefault="00580FEA" w:rsidP="00580FEA">
      <w:pPr>
        <w:pStyle w:val="Style8"/>
        <w:widowControl/>
        <w:tabs>
          <w:tab w:val="left" w:pos="250"/>
        </w:tabs>
        <w:spacing w:before="24" w:line="264" w:lineRule="exact"/>
        <w:rPr>
          <w:rStyle w:val="FontStyle34"/>
          <w:rFonts w:ascii="Calibri" w:hAnsi="Calibri"/>
        </w:rPr>
      </w:pPr>
      <w:r>
        <w:rPr>
          <w:rStyle w:val="FontStyle34"/>
          <w:rFonts w:ascii="Calibri" w:hAnsi="Calibri"/>
        </w:rPr>
        <w:t>Komisja w poszczególnych postępowaniach o zamówienia publiczne pracuje w składzie co</w:t>
      </w:r>
      <w:r>
        <w:rPr>
          <w:rStyle w:val="FontStyle34"/>
          <w:rFonts w:ascii="Calibri" w:hAnsi="Calibri"/>
        </w:rPr>
        <w:br/>
        <w:t>najmniej 3 osobowym, w tym Przewodniczący i Sekretarz Komisji. W skład Komisji wchodzi (wchodzą) członkowie Komisji – merytorycznie związani z przedmiotem zamówienia, zaproponowani przez Przewodniczącego Komisji i zatwierdzeni przez Wójta Gminy.</w:t>
      </w:r>
    </w:p>
    <w:p w:rsidR="00580FEA" w:rsidRDefault="00580FEA" w:rsidP="00580FEA">
      <w:pPr>
        <w:pStyle w:val="Style9"/>
        <w:widowControl/>
        <w:spacing w:line="240" w:lineRule="exact"/>
        <w:jc w:val="center"/>
      </w:pPr>
    </w:p>
    <w:p w:rsidR="00580FEA" w:rsidRDefault="00580FEA" w:rsidP="00580FEA">
      <w:pPr>
        <w:pStyle w:val="Style9"/>
        <w:widowControl/>
        <w:spacing w:before="53" w:line="240" w:lineRule="auto"/>
        <w:jc w:val="center"/>
        <w:rPr>
          <w:rStyle w:val="FontStyle34"/>
          <w:rFonts w:ascii="Calibri" w:hAnsi="Calibri"/>
          <w:spacing w:val="30"/>
        </w:rPr>
      </w:pPr>
      <w:r>
        <w:rPr>
          <w:rStyle w:val="FontStyle34"/>
          <w:rFonts w:ascii="Calibri" w:hAnsi="Calibri"/>
          <w:spacing w:val="30"/>
        </w:rPr>
        <w:t>§3.</w:t>
      </w:r>
    </w:p>
    <w:p w:rsidR="00580FEA" w:rsidRDefault="00580FEA" w:rsidP="00580FEA">
      <w:pPr>
        <w:pStyle w:val="Style9"/>
        <w:widowControl/>
        <w:spacing w:before="53" w:line="240" w:lineRule="auto"/>
        <w:jc w:val="center"/>
        <w:rPr>
          <w:rStyle w:val="FontStyle34"/>
          <w:rFonts w:ascii="Calibri" w:hAnsi="Calibri"/>
          <w:spacing w:val="30"/>
        </w:rPr>
      </w:pPr>
    </w:p>
    <w:p w:rsidR="00580FEA" w:rsidRDefault="00580FEA" w:rsidP="00580FEA">
      <w:pPr>
        <w:pStyle w:val="Style9"/>
        <w:widowControl/>
        <w:rPr>
          <w:rStyle w:val="FontStyle34"/>
          <w:rFonts w:ascii="Calibri" w:hAnsi="Calibri"/>
        </w:rPr>
      </w:pPr>
      <w:r>
        <w:rPr>
          <w:rStyle w:val="FontStyle34"/>
          <w:rFonts w:ascii="Calibri" w:hAnsi="Calibri"/>
        </w:rPr>
        <w:t>W przypadku nieobecności Przewodniczącego Komisji, obrady Komisji prowadzi Wiceprzewodniczący, a w razie nieobecności także Wiceprzewodniczącego – Sekretarz Komisji.</w:t>
      </w: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26F9E"/>
    <w:multiLevelType w:val="hybridMultilevel"/>
    <w:tmpl w:val="FDA08D9A"/>
    <w:lvl w:ilvl="0" w:tplc="37840F5E">
      <w:start w:val="1"/>
      <w:numFmt w:val="upperRoman"/>
      <w:lvlText w:val="%1."/>
      <w:lvlJc w:val="left"/>
      <w:pPr>
        <w:ind w:left="1146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A7AB1"/>
    <w:multiLevelType w:val="hybridMultilevel"/>
    <w:tmpl w:val="CF5ED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8E8A26E">
      <w:start w:val="1"/>
      <w:numFmt w:val="decimal"/>
      <w:lvlText w:val="%3."/>
      <w:lvlJc w:val="left"/>
      <w:pPr>
        <w:ind w:left="220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0FEA"/>
    <w:rsid w:val="003C24C8"/>
    <w:rsid w:val="00580FEA"/>
    <w:rsid w:val="0059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F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FEA"/>
    <w:pPr>
      <w:widowControl/>
      <w:autoSpaceDE/>
      <w:autoSpaceDN/>
      <w:adjustRightInd/>
      <w:ind w:left="720"/>
      <w:contextualSpacing/>
    </w:pPr>
  </w:style>
  <w:style w:type="paragraph" w:customStyle="1" w:styleId="Style8">
    <w:name w:val="Style8"/>
    <w:basedOn w:val="Normalny"/>
    <w:uiPriority w:val="99"/>
    <w:rsid w:val="00580FEA"/>
    <w:pPr>
      <w:spacing w:line="278" w:lineRule="exact"/>
      <w:jc w:val="both"/>
    </w:pPr>
  </w:style>
  <w:style w:type="paragraph" w:customStyle="1" w:styleId="Style9">
    <w:name w:val="Style9"/>
    <w:basedOn w:val="Normalny"/>
    <w:uiPriority w:val="99"/>
    <w:rsid w:val="00580FEA"/>
    <w:pPr>
      <w:spacing w:line="269" w:lineRule="exact"/>
      <w:jc w:val="both"/>
    </w:pPr>
  </w:style>
  <w:style w:type="paragraph" w:customStyle="1" w:styleId="Style28">
    <w:name w:val="Style28"/>
    <w:basedOn w:val="Normalny"/>
    <w:uiPriority w:val="99"/>
    <w:rsid w:val="00580FEA"/>
  </w:style>
  <w:style w:type="paragraph" w:customStyle="1" w:styleId="Style29">
    <w:name w:val="Style29"/>
    <w:basedOn w:val="Normalny"/>
    <w:uiPriority w:val="99"/>
    <w:rsid w:val="00580FEA"/>
  </w:style>
  <w:style w:type="paragraph" w:customStyle="1" w:styleId="Style30">
    <w:name w:val="Style30"/>
    <w:basedOn w:val="Normalny"/>
    <w:uiPriority w:val="99"/>
    <w:rsid w:val="00580FEA"/>
    <w:pPr>
      <w:spacing w:line="202" w:lineRule="exact"/>
      <w:jc w:val="right"/>
    </w:pPr>
  </w:style>
  <w:style w:type="character" w:customStyle="1" w:styleId="FontStyle34">
    <w:name w:val="Font Style34"/>
    <w:basedOn w:val="Domylnaczcionkaakapitu"/>
    <w:uiPriority w:val="99"/>
    <w:rsid w:val="00580FEA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basedOn w:val="Domylnaczcionkaakapitu"/>
    <w:uiPriority w:val="99"/>
    <w:rsid w:val="00580FEA"/>
    <w:rPr>
      <w:rFonts w:ascii="Times New Roman" w:hAnsi="Times New Roman" w:cs="Times New Roman" w:hint="default"/>
      <w:sz w:val="26"/>
      <w:szCs w:val="26"/>
    </w:rPr>
  </w:style>
  <w:style w:type="character" w:customStyle="1" w:styleId="FontStyle51">
    <w:name w:val="Font Style51"/>
    <w:basedOn w:val="Domylnaczcionkaakapitu"/>
    <w:uiPriority w:val="99"/>
    <w:rsid w:val="00580FEA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2014-07-30T06:54:00Z</dcterms:created>
  <dcterms:modified xsi:type="dcterms:W3CDTF">2014-07-30T06:56:00Z</dcterms:modified>
</cp:coreProperties>
</file>