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9A" w:rsidRDefault="00883F9A" w:rsidP="00883F9A">
      <w:pPr>
        <w:pStyle w:val="Nagwek10"/>
        <w:keepNext/>
        <w:keepLines/>
        <w:shd w:val="clear" w:color="auto" w:fill="auto"/>
        <w:tabs>
          <w:tab w:val="left" w:leader="dot" w:pos="4577"/>
          <w:tab w:val="left" w:leader="dot" w:pos="5603"/>
        </w:tabs>
        <w:spacing w:after="0"/>
        <w:ind w:left="2640"/>
        <w:jc w:val="left"/>
      </w:pPr>
      <w:bookmarkStart w:id="0" w:name="bookmark1"/>
      <w:r>
        <w:t xml:space="preserve">              </w:t>
      </w:r>
      <w:r w:rsidR="00E43269">
        <w:t>Uchwała Nr</w:t>
      </w:r>
      <w:r>
        <w:t xml:space="preserve"> XI/61/</w:t>
      </w:r>
      <w:r w:rsidR="00E43269">
        <w:t>20</w:t>
      </w:r>
      <w:bookmarkEnd w:id="0"/>
      <w:r w:rsidR="00E330A1">
        <w:t>15</w:t>
      </w:r>
    </w:p>
    <w:p w:rsidR="00883F9A" w:rsidRDefault="00883F9A" w:rsidP="00883F9A">
      <w:pPr>
        <w:pStyle w:val="Nagwek10"/>
        <w:keepNext/>
        <w:keepLines/>
        <w:shd w:val="clear" w:color="auto" w:fill="auto"/>
        <w:tabs>
          <w:tab w:val="left" w:leader="dot" w:pos="4577"/>
          <w:tab w:val="left" w:leader="dot" w:pos="5603"/>
        </w:tabs>
        <w:spacing w:after="0"/>
        <w:ind w:left="2640"/>
        <w:jc w:val="left"/>
      </w:pPr>
      <w:r>
        <w:t xml:space="preserve">             </w:t>
      </w:r>
      <w:r w:rsidR="00E43269">
        <w:t>Rady Gminy</w:t>
      </w:r>
      <w:r w:rsidR="0055197D">
        <w:t xml:space="preserve"> Jednorożec</w:t>
      </w:r>
    </w:p>
    <w:p w:rsidR="000E50A3" w:rsidRDefault="00883F9A" w:rsidP="00883F9A">
      <w:pPr>
        <w:pStyle w:val="Nagwek10"/>
        <w:keepNext/>
        <w:keepLines/>
        <w:shd w:val="clear" w:color="auto" w:fill="auto"/>
        <w:tabs>
          <w:tab w:val="left" w:leader="dot" w:pos="4577"/>
          <w:tab w:val="left" w:leader="dot" w:pos="5603"/>
        </w:tabs>
        <w:spacing w:after="0"/>
        <w:ind w:left="2640"/>
        <w:jc w:val="left"/>
      </w:pPr>
      <w:r>
        <w:t xml:space="preserve">         </w:t>
      </w:r>
      <w:r w:rsidR="0055197D">
        <w:t xml:space="preserve">z dnia </w:t>
      </w:r>
      <w:r>
        <w:t>27</w:t>
      </w:r>
      <w:r w:rsidR="0055197D">
        <w:t xml:space="preserve"> sierpnia </w:t>
      </w:r>
      <w:r w:rsidR="00E330A1">
        <w:t xml:space="preserve"> 2015</w:t>
      </w:r>
      <w:r w:rsidR="00E43269">
        <w:t xml:space="preserve"> roku</w:t>
      </w:r>
    </w:p>
    <w:p w:rsidR="000E50A3" w:rsidRDefault="00E43269">
      <w:pPr>
        <w:pStyle w:val="Nagwek10"/>
        <w:keepNext/>
        <w:keepLines/>
        <w:shd w:val="clear" w:color="auto" w:fill="auto"/>
        <w:spacing w:after="631" w:line="353" w:lineRule="exact"/>
        <w:ind w:left="60"/>
        <w:jc w:val="center"/>
      </w:pPr>
      <w:bookmarkStart w:id="1" w:name="bookmark2"/>
      <w:r>
        <w:t>w sprawie zarządzenia wyborów uzupełniających sołtysa</w:t>
      </w:r>
      <w:r>
        <w:br/>
        <w:t xml:space="preserve">sołectwa </w:t>
      </w:r>
      <w:bookmarkEnd w:id="1"/>
      <w:r w:rsidR="00E330A1">
        <w:t xml:space="preserve">Parciaki </w:t>
      </w:r>
    </w:p>
    <w:p w:rsidR="000E50A3" w:rsidRDefault="00E43269">
      <w:pPr>
        <w:pStyle w:val="Teksttreci20"/>
        <w:shd w:val="clear" w:color="auto" w:fill="auto"/>
        <w:spacing w:before="0"/>
        <w:ind w:right="160" w:firstLine="820"/>
      </w:pPr>
      <w:r>
        <w:t>Na podst. art. 18 ust. 1 w związku z art. 35 ust. 1 ustawy z dnia 8 marca 1990 roku o samorządzie g</w:t>
      </w:r>
      <w:r w:rsidR="00E330A1">
        <w:t xml:space="preserve">minnym (tekst jedn. </w:t>
      </w:r>
      <w:proofErr w:type="spellStart"/>
      <w:r w:rsidR="00E330A1">
        <w:t>Dz.U</w:t>
      </w:r>
      <w:proofErr w:type="spellEnd"/>
      <w:r w:rsidR="00E330A1">
        <w:t>. z 2013 r. poz. 594</w:t>
      </w:r>
      <w:r>
        <w:t xml:space="preserve"> z </w:t>
      </w:r>
      <w:proofErr w:type="spellStart"/>
      <w:r>
        <w:t>późn</w:t>
      </w:r>
      <w:proofErr w:type="spellEnd"/>
      <w:r>
        <w:t>. zm.) oraz § 34 ust. 4 w związku z § 29 ust 1</w:t>
      </w:r>
      <w:r w:rsidR="0055197D">
        <w:t xml:space="preserve"> Statutu Sołectwa Parciaki</w:t>
      </w:r>
      <w:r w:rsidR="00E330A1">
        <w:t>, stanowiącego załącznik Nr 12</w:t>
      </w:r>
      <w:r>
        <w:t xml:space="preserve"> do uchwały Nr XXI/112/08 Rady Gminy Jednorożec z dnia 28 listopada 2008 r.</w:t>
      </w:r>
      <w:r w:rsidR="0055197D">
        <w:t xml:space="preserve"> </w:t>
      </w:r>
      <w:r>
        <w:t>w sprawie Statutów Sołectw w Gminie Jednorożec (Dz. Urz. Woj. Mazowieckiego z 2009 r. Nr 12, poz. 274), uchwala się, co następuje:</w:t>
      </w:r>
    </w:p>
    <w:p w:rsidR="000E50A3" w:rsidRDefault="00E43269">
      <w:pPr>
        <w:pStyle w:val="Teksttreci40"/>
        <w:shd w:val="clear" w:color="auto" w:fill="auto"/>
        <w:ind w:left="60"/>
      </w:pPr>
      <w:r>
        <w:t>§</w:t>
      </w:r>
      <w:r>
        <w:rPr>
          <w:rStyle w:val="Teksttreci4SegoeUI10pt"/>
        </w:rPr>
        <w:t>1</w:t>
      </w:r>
      <w:r>
        <w:t>.</w:t>
      </w:r>
    </w:p>
    <w:p w:rsidR="000E50A3" w:rsidRDefault="00E43269">
      <w:pPr>
        <w:pStyle w:val="Teksttreci20"/>
        <w:shd w:val="clear" w:color="auto" w:fill="auto"/>
        <w:spacing w:before="0"/>
        <w:jc w:val="left"/>
      </w:pPr>
      <w:r>
        <w:t>1. Zarządza się wybory uzupełniające Sołt</w:t>
      </w:r>
      <w:r w:rsidR="00E330A1">
        <w:t>ysa w Sołectwie Parciaki</w:t>
      </w:r>
      <w:r>
        <w:t>.</w:t>
      </w:r>
    </w:p>
    <w:p w:rsidR="000E50A3" w:rsidRDefault="00E330A1">
      <w:pPr>
        <w:pStyle w:val="Teksttreci20"/>
        <w:shd w:val="clear" w:color="auto" w:fill="auto"/>
        <w:spacing w:before="0"/>
        <w:jc w:val="left"/>
      </w:pPr>
      <w:r>
        <w:t>2.</w:t>
      </w:r>
      <w:r w:rsidR="00E43269">
        <w:t xml:space="preserve"> Termin i miejsce wyborów oraz porządek Zebrania Wiejskiego określi Wójt Gminy.</w:t>
      </w:r>
    </w:p>
    <w:p w:rsidR="000E50A3" w:rsidRDefault="00E43269">
      <w:pPr>
        <w:pStyle w:val="Teksttreci50"/>
        <w:shd w:val="clear" w:color="auto" w:fill="auto"/>
        <w:ind w:left="60"/>
      </w:pPr>
      <w:r>
        <w:t>§</w:t>
      </w:r>
      <w:r>
        <w:rPr>
          <w:rStyle w:val="Teksttreci51"/>
        </w:rPr>
        <w:t>2</w:t>
      </w:r>
      <w:r>
        <w:t>.</w:t>
      </w:r>
    </w:p>
    <w:p w:rsidR="000E50A3" w:rsidRDefault="00E43269" w:rsidP="0055197D">
      <w:pPr>
        <w:pStyle w:val="Teksttreci20"/>
        <w:shd w:val="clear" w:color="auto" w:fill="auto"/>
        <w:spacing w:before="0"/>
      </w:pPr>
      <w:r>
        <w:t>Wybory należy przeprowadzić zgodnie z zasadami określonymi w rozdziale IV. Sołecka ordynacja wyborcza Statutu Sołectwa.</w:t>
      </w:r>
    </w:p>
    <w:p w:rsidR="000E50A3" w:rsidRDefault="00E43269">
      <w:pPr>
        <w:pStyle w:val="Teksttreci20"/>
        <w:shd w:val="clear" w:color="auto" w:fill="auto"/>
        <w:spacing w:before="0"/>
        <w:ind w:left="60"/>
        <w:jc w:val="center"/>
      </w:pPr>
      <w:r>
        <w:t>§3.</w:t>
      </w:r>
    </w:p>
    <w:p w:rsidR="000E50A3" w:rsidRDefault="00E43269">
      <w:pPr>
        <w:pStyle w:val="Teksttreci20"/>
        <w:shd w:val="clear" w:color="auto" w:fill="auto"/>
        <w:spacing w:before="0"/>
        <w:jc w:val="left"/>
      </w:pPr>
      <w:r>
        <w:t>Wykonanie uchwały powierza się Wójtowi Gminy.</w:t>
      </w:r>
    </w:p>
    <w:p w:rsidR="000E50A3" w:rsidRDefault="00E43269">
      <w:pPr>
        <w:pStyle w:val="Teksttreci20"/>
        <w:shd w:val="clear" w:color="auto" w:fill="auto"/>
        <w:spacing w:before="0"/>
        <w:ind w:left="60"/>
        <w:jc w:val="center"/>
      </w:pPr>
      <w:r>
        <w:t>§4.</w:t>
      </w:r>
    </w:p>
    <w:p w:rsidR="000E50A3" w:rsidRDefault="00E43269" w:rsidP="000F1CC8">
      <w:pPr>
        <w:pStyle w:val="Teksttreci20"/>
        <w:shd w:val="clear" w:color="auto" w:fill="auto"/>
        <w:spacing w:before="0" w:line="240" w:lineRule="auto"/>
        <w:jc w:val="left"/>
      </w:pPr>
      <w:r>
        <w:t>Uchwała wchodzi w życie z dniem podjęcia.</w:t>
      </w:r>
    </w:p>
    <w:p w:rsidR="000F1CC8" w:rsidRDefault="000F1CC8" w:rsidP="000F1CC8">
      <w:pPr>
        <w:pStyle w:val="Teksttreci20"/>
        <w:shd w:val="clear" w:color="auto" w:fill="auto"/>
        <w:spacing w:before="0" w:line="240" w:lineRule="auto"/>
        <w:jc w:val="left"/>
      </w:pPr>
    </w:p>
    <w:p w:rsidR="000F1CC8" w:rsidRDefault="000F1CC8" w:rsidP="000F1CC8">
      <w:pPr>
        <w:pStyle w:val="Teksttreci20"/>
        <w:shd w:val="clear" w:color="auto" w:fill="auto"/>
        <w:spacing w:before="0" w:line="240" w:lineRule="auto"/>
        <w:jc w:val="left"/>
      </w:pPr>
    </w:p>
    <w:p w:rsidR="000F1CC8" w:rsidRDefault="000F1CC8" w:rsidP="000F1CC8">
      <w:pPr>
        <w:pStyle w:val="Teksttreci20"/>
        <w:shd w:val="clear" w:color="auto" w:fill="auto"/>
        <w:spacing w:before="0" w:line="240" w:lineRule="auto"/>
        <w:jc w:val="right"/>
      </w:pPr>
    </w:p>
    <w:p w:rsidR="000F1CC8" w:rsidRDefault="000F1CC8" w:rsidP="000F1CC8">
      <w:pPr>
        <w:pStyle w:val="Teksttreci20"/>
        <w:shd w:val="clear" w:color="auto" w:fill="auto"/>
        <w:spacing w:before="0" w:line="240" w:lineRule="auto"/>
        <w:jc w:val="right"/>
      </w:pPr>
      <w:r>
        <w:t xml:space="preserve">Janusz </w:t>
      </w:r>
      <w:proofErr w:type="spellStart"/>
      <w:r>
        <w:t>Mizerek</w:t>
      </w:r>
      <w:proofErr w:type="spellEnd"/>
      <w:r>
        <w:t xml:space="preserve"> /-/</w:t>
      </w:r>
      <w:r>
        <w:br/>
        <w:t>Przewodniczący Rady Gminy</w:t>
      </w:r>
    </w:p>
    <w:p w:rsidR="000E50A3" w:rsidRDefault="000E50A3">
      <w:pPr>
        <w:framePr w:h="1706" w:wrap="notBeside" w:vAnchor="text" w:hAnchor="text" w:y="1"/>
        <w:rPr>
          <w:sz w:val="2"/>
          <w:szCs w:val="2"/>
        </w:rPr>
      </w:pPr>
    </w:p>
    <w:p w:rsidR="000E50A3" w:rsidRDefault="00E43269">
      <w:pPr>
        <w:rPr>
          <w:sz w:val="2"/>
          <w:szCs w:val="2"/>
        </w:rPr>
      </w:pPr>
      <w:r>
        <w:br w:type="page"/>
      </w:r>
    </w:p>
    <w:p w:rsidR="000E50A3" w:rsidRDefault="00E43269">
      <w:pPr>
        <w:pStyle w:val="Nagwek10"/>
        <w:keepNext/>
        <w:keepLines/>
        <w:shd w:val="clear" w:color="auto" w:fill="auto"/>
        <w:spacing w:after="140"/>
        <w:jc w:val="center"/>
      </w:pPr>
      <w:bookmarkStart w:id="2" w:name="bookmark3"/>
      <w:r>
        <w:lastRenderedPageBreak/>
        <w:t>UZASADNIENIE</w:t>
      </w:r>
      <w:bookmarkEnd w:id="2"/>
    </w:p>
    <w:p w:rsidR="000E50A3" w:rsidRDefault="00E43269">
      <w:pPr>
        <w:pStyle w:val="Nagwek10"/>
        <w:keepNext/>
        <w:keepLines/>
        <w:shd w:val="clear" w:color="auto" w:fill="auto"/>
        <w:spacing w:after="72"/>
        <w:jc w:val="center"/>
      </w:pPr>
      <w:bookmarkStart w:id="3" w:name="bookmark4"/>
      <w:r>
        <w:t>do projektu uchwały</w:t>
      </w:r>
      <w:bookmarkEnd w:id="3"/>
    </w:p>
    <w:p w:rsidR="000E50A3" w:rsidRDefault="00E43269">
      <w:pPr>
        <w:pStyle w:val="Nagwek10"/>
        <w:keepNext/>
        <w:keepLines/>
        <w:shd w:val="clear" w:color="auto" w:fill="auto"/>
        <w:spacing w:after="403" w:line="353" w:lineRule="exact"/>
        <w:jc w:val="center"/>
      </w:pPr>
      <w:bookmarkStart w:id="4" w:name="bookmark5"/>
      <w:r>
        <w:t>w sprawie zarządzenia wyborów uzupełniających sołtysa</w:t>
      </w:r>
      <w:r>
        <w:br/>
        <w:t xml:space="preserve">sołectwa </w:t>
      </w:r>
      <w:bookmarkEnd w:id="4"/>
      <w:r w:rsidR="00C43839">
        <w:t>Parciaki</w:t>
      </w:r>
    </w:p>
    <w:p w:rsidR="000E50A3" w:rsidRDefault="00E43269">
      <w:pPr>
        <w:pStyle w:val="Teksttreci20"/>
        <w:shd w:val="clear" w:color="auto" w:fill="auto"/>
        <w:spacing w:before="0" w:line="349" w:lineRule="exact"/>
        <w:ind w:firstLine="760"/>
      </w:pPr>
      <w:r>
        <w:t xml:space="preserve">Zgodnie z § 34 ust. 4 </w:t>
      </w:r>
      <w:r w:rsidR="00C43839">
        <w:t>Statutu sołectwa Parciaki, stanowiącego załącznik Nr 12</w:t>
      </w:r>
      <w:r>
        <w:t xml:space="preserve"> do uchwały Nr XXI/112/08 Rady Gminy Jednorożec z dnia 28 listopada 2008 r. w sprawie Statutów Sołectw w Gminie Jednorożec złożenie rezygnacji lub inne ważne przyczyny (śmierć, utrata prawa wybieralności, prawomocny wyrok sądu za przestępstwo umyślne) powodujące nieważność sprawowania funkcji Sołtysa (członka Rady Sołeckiej) jest równoznaczne z zarządzeniem przez Radę Gminy wyborów uzupełniających na wymienione funkcje, przy odpowiednim zastosowaniu przepisów § 29-32.</w:t>
      </w:r>
    </w:p>
    <w:p w:rsidR="000E50A3" w:rsidRDefault="00C43839">
      <w:pPr>
        <w:pStyle w:val="Teksttreci20"/>
        <w:shd w:val="clear" w:color="auto" w:fill="auto"/>
        <w:spacing w:before="0" w:line="353" w:lineRule="exact"/>
        <w:ind w:firstLine="760"/>
      </w:pPr>
      <w:r>
        <w:t>W dniu 16 lipca 2015</w:t>
      </w:r>
      <w:r w:rsidR="00EB4C2D">
        <w:t xml:space="preserve"> r. Pan Zapadka Stanisław Sołtys sołectwa Parciaki</w:t>
      </w:r>
      <w:r w:rsidR="00E43269">
        <w:t xml:space="preserve"> złożył </w:t>
      </w:r>
      <w:r w:rsidR="00EB4C2D">
        <w:t xml:space="preserve">          </w:t>
      </w:r>
      <w:r w:rsidR="00E43269">
        <w:t>w Urzędzie Gminy w Jednorożcu pisemną rezygnację z pełnienia funk</w:t>
      </w:r>
      <w:r>
        <w:t>cji Sołtysa</w:t>
      </w:r>
      <w:r w:rsidR="00E43269">
        <w:t>. Złożenie rezygnacji jest równoznaczne z zarządzeniem przez Radę Gminy wyborów uzupełniających, przy odpowiednim zastosowaniu przepisów § 29-32.</w:t>
      </w:r>
    </w:p>
    <w:p w:rsidR="000E50A3" w:rsidRDefault="00E43269">
      <w:pPr>
        <w:pStyle w:val="Teksttreci20"/>
        <w:shd w:val="clear" w:color="auto" w:fill="auto"/>
        <w:spacing w:before="0" w:line="353" w:lineRule="exact"/>
        <w:ind w:firstLine="760"/>
      </w:pPr>
      <w:r>
        <w:t>Zgodnie z § 29 ust. 1 Statutu Sołectwa wybory Sołtysa i Rady Sołeckiej zarządza w drodze uchwały Rada Gminy tak, by mogły one odbyć się nie później niż w ciągu 3 miesięcy od rozpoczęcia kadencji Rady Gminy. W przedmiotowej sprawie Rada Gminy zarządza w drodze uchwały wybory uzupełniające nie później niż w ciągu 3 miesięcy od dnia złożenia rezygnacji.</w:t>
      </w:r>
    </w:p>
    <w:p w:rsidR="000E50A3" w:rsidRDefault="00E43269">
      <w:pPr>
        <w:pStyle w:val="Teksttreci20"/>
        <w:shd w:val="clear" w:color="auto" w:fill="auto"/>
        <w:spacing w:before="0" w:after="449" w:line="353" w:lineRule="exact"/>
        <w:ind w:firstLine="760"/>
      </w:pPr>
      <w:r>
        <w:t>Zgodnie z § 29 ust. 2 Statutu ww. Sołectwa Zebranie Wiejskie (wyborcze), o którym mowa w § 29 ust. 1, zwołuje Wójt Gminy. W tym celu Wójt Gminy określa miejsce, dzień, godzinę i propozycję porządku obrad oraz wyznacza osobę do przeprowadzenia Zebrania. W związku z powyższym Wójt określi termin i miejsce wyborów oraz porządek Zebrania Wiejskiego.</w:t>
      </w:r>
    </w:p>
    <w:p w:rsidR="000E50A3" w:rsidRDefault="00E43269">
      <w:pPr>
        <w:pStyle w:val="Teksttreci20"/>
        <w:shd w:val="clear" w:color="auto" w:fill="auto"/>
        <w:spacing w:before="0" w:line="292" w:lineRule="exact"/>
        <w:jc w:val="left"/>
      </w:pPr>
      <w:r>
        <w:t>Biorąc pod uwagę powyższe podjęcie niniejszej uchwały jest w pełni uzasadnione.</w:t>
      </w:r>
    </w:p>
    <w:sectPr w:rsidR="000E50A3" w:rsidSect="000E50A3">
      <w:pgSz w:w="11900" w:h="16840"/>
      <w:pgMar w:top="1240" w:right="1403" w:bottom="1096" w:left="1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4A" w:rsidRDefault="00C7444A" w:rsidP="000E50A3">
      <w:r>
        <w:separator/>
      </w:r>
    </w:p>
  </w:endnote>
  <w:endnote w:type="continuationSeparator" w:id="0">
    <w:p w:rsidR="00C7444A" w:rsidRDefault="00C7444A" w:rsidP="000E5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4A" w:rsidRDefault="00C7444A"/>
  </w:footnote>
  <w:footnote w:type="continuationSeparator" w:id="0">
    <w:p w:rsidR="00C7444A" w:rsidRDefault="00C744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E50A3"/>
    <w:rsid w:val="0007405D"/>
    <w:rsid w:val="000856C2"/>
    <w:rsid w:val="000E50A3"/>
    <w:rsid w:val="000F1CC8"/>
    <w:rsid w:val="0045419D"/>
    <w:rsid w:val="0055197D"/>
    <w:rsid w:val="00606A4D"/>
    <w:rsid w:val="007C4090"/>
    <w:rsid w:val="00883F9A"/>
    <w:rsid w:val="009F22C1"/>
    <w:rsid w:val="00C43839"/>
    <w:rsid w:val="00C7444A"/>
    <w:rsid w:val="00DF0DEA"/>
    <w:rsid w:val="00E330A1"/>
    <w:rsid w:val="00E43269"/>
    <w:rsid w:val="00EB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E50A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E50A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0E50A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E50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sid w:val="000E50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SegoeUI10pt">
    <w:name w:val="Tekst treści (4) + Segoe UI;10 pt"/>
    <w:basedOn w:val="Teksttreci4"/>
    <w:rsid w:val="000E50A3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E50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sid w:val="000E50A3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0E50A3"/>
    <w:pPr>
      <w:shd w:val="clear" w:color="auto" w:fill="FFFFFF"/>
      <w:spacing w:after="440" w:line="268" w:lineRule="exact"/>
      <w:jc w:val="righ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0E50A3"/>
    <w:pPr>
      <w:shd w:val="clear" w:color="auto" w:fill="FFFFFF"/>
      <w:spacing w:after="340" w:line="353" w:lineRule="exact"/>
      <w:ind w:firstLine="4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E50A3"/>
    <w:pPr>
      <w:shd w:val="clear" w:color="auto" w:fill="FFFFFF"/>
      <w:spacing w:before="700" w:line="439" w:lineRule="exact"/>
      <w:jc w:val="both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rsid w:val="000E50A3"/>
    <w:pPr>
      <w:shd w:val="clear" w:color="auto" w:fill="FFFFFF"/>
      <w:spacing w:line="439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0E50A3"/>
    <w:pPr>
      <w:shd w:val="clear" w:color="auto" w:fill="FFFFFF"/>
      <w:spacing w:line="439" w:lineRule="exact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11C8-FA13-44D7-B062-C8DFA5B8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cp:lastPrinted>2015-08-31T09:35:00Z</cp:lastPrinted>
  <dcterms:created xsi:type="dcterms:W3CDTF">2015-12-03T11:17:00Z</dcterms:created>
  <dcterms:modified xsi:type="dcterms:W3CDTF">2015-12-03T11:17:00Z</dcterms:modified>
</cp:coreProperties>
</file>