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CD" w:rsidRDefault="00646B6D" w:rsidP="00A55FCD">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INFORMACJA MIĘ</w:t>
      </w:r>
      <w:r w:rsidRPr="00646B6D">
        <w:rPr>
          <w:rFonts w:ascii="Times New Roman" w:hAnsi="Times New Roman" w:cs="Times New Roman"/>
          <w:sz w:val="32"/>
          <w:szCs w:val="32"/>
        </w:rPr>
        <w:t xml:space="preserve">DZYSESYJNA </w:t>
      </w:r>
      <w:r>
        <w:rPr>
          <w:rFonts w:ascii="Times New Roman" w:hAnsi="Times New Roman" w:cs="Times New Roman"/>
          <w:sz w:val="32"/>
          <w:szCs w:val="32"/>
        </w:rPr>
        <w:t xml:space="preserve">Z DZIAŁALNOŚCI WÓJTA GMINY JEDNOROŻEC </w:t>
      </w:r>
      <w:r w:rsidRPr="00646B6D">
        <w:rPr>
          <w:rFonts w:ascii="Times New Roman" w:hAnsi="Times New Roman" w:cs="Times New Roman"/>
          <w:sz w:val="32"/>
          <w:szCs w:val="32"/>
        </w:rPr>
        <w:t>ZA OKRES</w:t>
      </w:r>
    </w:p>
    <w:p w:rsidR="00A028D0" w:rsidRPr="00646B6D" w:rsidRDefault="00646B6D" w:rsidP="00A55FCD">
      <w:pPr>
        <w:spacing w:after="0" w:line="240" w:lineRule="auto"/>
        <w:jc w:val="center"/>
        <w:rPr>
          <w:rFonts w:ascii="Times New Roman" w:hAnsi="Times New Roman" w:cs="Times New Roman"/>
          <w:sz w:val="32"/>
          <w:szCs w:val="32"/>
        </w:rPr>
      </w:pPr>
      <w:r w:rsidRPr="00646B6D">
        <w:rPr>
          <w:rFonts w:ascii="Times New Roman" w:hAnsi="Times New Roman" w:cs="Times New Roman"/>
          <w:sz w:val="32"/>
          <w:szCs w:val="32"/>
        </w:rPr>
        <w:t>OD 1.05.2018 r. do 30.06.2018 r.</w:t>
      </w:r>
    </w:p>
    <w:p w:rsidR="00646B6D" w:rsidRPr="00646B6D" w:rsidRDefault="00646B6D" w:rsidP="00A55FCD">
      <w:pPr>
        <w:spacing w:after="0" w:line="360" w:lineRule="auto"/>
        <w:rPr>
          <w:rFonts w:ascii="Times New Roman" w:hAnsi="Times New Roman" w:cs="Times New Roman"/>
          <w:sz w:val="24"/>
          <w:szCs w:val="24"/>
        </w:rPr>
      </w:pPr>
    </w:p>
    <w:p w:rsidR="00646B6D" w:rsidRPr="00A55FCD" w:rsidRDefault="00646B6D" w:rsidP="00A55FCD">
      <w:pPr>
        <w:spacing w:after="0" w:line="360" w:lineRule="auto"/>
        <w:jc w:val="both"/>
        <w:rPr>
          <w:rFonts w:ascii="Times New Roman" w:hAnsi="Times New Roman" w:cs="Times New Roman"/>
          <w:color w:val="FF0000"/>
          <w:sz w:val="28"/>
          <w:szCs w:val="28"/>
        </w:rPr>
      </w:pPr>
    </w:p>
    <w:p w:rsidR="00646B6D" w:rsidRPr="00A55FCD" w:rsidRDefault="00646B6D" w:rsidP="00A55FCD">
      <w:pPr>
        <w:numPr>
          <w:ilvl w:val="0"/>
          <w:numId w:val="2"/>
        </w:numPr>
        <w:spacing w:after="0" w:line="360" w:lineRule="auto"/>
        <w:jc w:val="center"/>
        <w:rPr>
          <w:rFonts w:ascii="Times New Roman" w:hAnsi="Times New Roman" w:cs="Times New Roman"/>
          <w:b/>
          <w:sz w:val="28"/>
          <w:szCs w:val="28"/>
        </w:rPr>
      </w:pPr>
      <w:r w:rsidRPr="00A55FCD">
        <w:rPr>
          <w:rFonts w:ascii="Times New Roman" w:hAnsi="Times New Roman" w:cs="Times New Roman"/>
          <w:b/>
          <w:sz w:val="28"/>
          <w:szCs w:val="28"/>
        </w:rPr>
        <w:t>W zakresie przygotowania i zarządzan</w:t>
      </w:r>
      <w:r w:rsidR="00A55FCD" w:rsidRPr="00A55FCD">
        <w:rPr>
          <w:rFonts w:ascii="Times New Roman" w:hAnsi="Times New Roman" w:cs="Times New Roman"/>
          <w:b/>
          <w:sz w:val="28"/>
          <w:szCs w:val="28"/>
        </w:rPr>
        <w:t>ia projektami</w:t>
      </w:r>
    </w:p>
    <w:p w:rsidR="00646B6D" w:rsidRPr="00646B6D" w:rsidRDefault="00646B6D" w:rsidP="00A55FCD">
      <w:pPr>
        <w:spacing w:after="0" w:line="360" w:lineRule="auto"/>
        <w:ind w:left="1080"/>
        <w:jc w:val="both"/>
        <w:rPr>
          <w:rFonts w:ascii="Times New Roman" w:hAnsi="Times New Roman" w:cs="Times New Roman"/>
          <w:b/>
          <w:sz w:val="24"/>
          <w:szCs w:val="24"/>
        </w:rPr>
      </w:pPr>
    </w:p>
    <w:p w:rsidR="00646B6D" w:rsidRPr="00646B6D" w:rsidRDefault="00646B6D" w:rsidP="00A55FCD">
      <w:pPr>
        <w:numPr>
          <w:ilvl w:val="1"/>
          <w:numId w:val="1"/>
        </w:numPr>
        <w:tabs>
          <w:tab w:val="clear" w:pos="1440"/>
          <w:tab w:val="num" w:pos="284"/>
        </w:tabs>
        <w:spacing w:after="0" w:line="360" w:lineRule="auto"/>
        <w:ind w:left="0" w:firstLine="0"/>
        <w:jc w:val="both"/>
        <w:rPr>
          <w:rFonts w:ascii="Times New Roman" w:hAnsi="Times New Roman" w:cs="Times New Roman"/>
          <w:sz w:val="24"/>
          <w:szCs w:val="24"/>
        </w:rPr>
      </w:pPr>
      <w:bookmarkStart w:id="0" w:name="_Hlk509229727"/>
      <w:r w:rsidRPr="00646B6D">
        <w:rPr>
          <w:rFonts w:ascii="Times New Roman" w:hAnsi="Times New Roman" w:cs="Times New Roman"/>
          <w:sz w:val="24"/>
          <w:szCs w:val="24"/>
        </w:rPr>
        <w:t>Wykonano inwestycję i rozliczono dotację w ramach Mazowieckiego Instrumentu Aktywizacji Sołectw MAZOWSZE 2018 na „Rozbudowę publicznego placu zabaw w miejscowości Jednorożec”.</w:t>
      </w:r>
    </w:p>
    <w:bookmarkEnd w:id="0"/>
    <w:p w:rsidR="00646B6D" w:rsidRPr="00646B6D" w:rsidRDefault="00646B6D" w:rsidP="00A55FCD">
      <w:pPr>
        <w:numPr>
          <w:ilvl w:val="1"/>
          <w:numId w:val="1"/>
        </w:numPr>
        <w:tabs>
          <w:tab w:val="clear" w:pos="1440"/>
          <w:tab w:val="num" w:pos="284"/>
        </w:tabs>
        <w:spacing w:after="0" w:line="360" w:lineRule="auto"/>
        <w:ind w:left="0" w:firstLine="0"/>
        <w:jc w:val="both"/>
        <w:rPr>
          <w:rFonts w:ascii="Times New Roman" w:hAnsi="Times New Roman" w:cs="Times New Roman"/>
          <w:sz w:val="24"/>
          <w:szCs w:val="24"/>
        </w:rPr>
      </w:pPr>
      <w:r w:rsidRPr="00646B6D">
        <w:rPr>
          <w:rFonts w:ascii="Times New Roman" w:hAnsi="Times New Roman" w:cs="Times New Roman"/>
          <w:sz w:val="24"/>
          <w:szCs w:val="24"/>
        </w:rPr>
        <w:t>Wykonano inwestycję i rozliczono dotację w ramach Mazowieckiego Instrumentu Aktywizacji Sołectw MAZOWSZE 2018 na „Budowę publicznego placu zabaw w miejscowości Budy Rządowe”.</w:t>
      </w:r>
    </w:p>
    <w:p w:rsidR="00646B6D" w:rsidRDefault="00646B6D" w:rsidP="00A55FCD">
      <w:pPr>
        <w:numPr>
          <w:ilvl w:val="1"/>
          <w:numId w:val="1"/>
        </w:numPr>
        <w:tabs>
          <w:tab w:val="clear" w:pos="1440"/>
          <w:tab w:val="num" w:pos="0"/>
          <w:tab w:val="left" w:pos="284"/>
        </w:tabs>
        <w:suppressAutoHyphens/>
        <w:spacing w:after="0" w:line="360" w:lineRule="auto"/>
        <w:ind w:left="0" w:firstLine="0"/>
        <w:jc w:val="both"/>
        <w:rPr>
          <w:rFonts w:ascii="Times New Roman" w:hAnsi="Times New Roman" w:cs="Times New Roman"/>
          <w:sz w:val="24"/>
          <w:szCs w:val="24"/>
        </w:rPr>
      </w:pPr>
      <w:r w:rsidRPr="00646B6D">
        <w:rPr>
          <w:rFonts w:ascii="Times New Roman" w:hAnsi="Times New Roman" w:cs="Times New Roman"/>
          <w:sz w:val="24"/>
          <w:szCs w:val="24"/>
        </w:rPr>
        <w:t xml:space="preserve">Otrzymano dotację z budżetu państwa na realizację programu </w:t>
      </w:r>
      <w:r>
        <w:rPr>
          <w:rFonts w:ascii="Times New Roman" w:hAnsi="Times New Roman" w:cs="Times New Roman"/>
          <w:sz w:val="24"/>
          <w:szCs w:val="24"/>
        </w:rPr>
        <w:t>„</w:t>
      </w:r>
      <w:r w:rsidRPr="00646B6D">
        <w:rPr>
          <w:rFonts w:ascii="Times New Roman" w:hAnsi="Times New Roman" w:cs="Times New Roman"/>
          <w:sz w:val="24"/>
          <w:szCs w:val="24"/>
        </w:rPr>
        <w:t>Gminny Klub Senior+</w:t>
      </w:r>
      <w:r>
        <w:rPr>
          <w:rFonts w:ascii="Times New Roman" w:hAnsi="Times New Roman" w:cs="Times New Roman"/>
          <w:sz w:val="24"/>
          <w:szCs w:val="24"/>
        </w:rPr>
        <w:t>”</w:t>
      </w:r>
      <w:r w:rsidRPr="00646B6D">
        <w:rPr>
          <w:rFonts w:ascii="Times New Roman" w:hAnsi="Times New Roman" w:cs="Times New Roman"/>
          <w:sz w:val="24"/>
          <w:szCs w:val="24"/>
        </w:rPr>
        <w:t xml:space="preserve"> w wysokości 150.000,00 zł.</w:t>
      </w:r>
    </w:p>
    <w:p w:rsidR="00646B6D" w:rsidRPr="00646B6D" w:rsidRDefault="00646B6D" w:rsidP="00A55FCD">
      <w:pPr>
        <w:tabs>
          <w:tab w:val="left" w:pos="284"/>
        </w:tabs>
        <w:suppressAutoHyphens/>
        <w:spacing w:after="0" w:line="360" w:lineRule="auto"/>
        <w:jc w:val="both"/>
        <w:rPr>
          <w:rFonts w:ascii="Times New Roman" w:hAnsi="Times New Roman" w:cs="Times New Roman"/>
          <w:sz w:val="24"/>
          <w:szCs w:val="24"/>
        </w:rPr>
      </w:pPr>
    </w:p>
    <w:p w:rsidR="00646B6D" w:rsidRPr="00A55FCD" w:rsidRDefault="00A55FCD" w:rsidP="00A55FCD">
      <w:pPr>
        <w:numPr>
          <w:ilvl w:val="0"/>
          <w:numId w:val="2"/>
        </w:numPr>
        <w:tabs>
          <w:tab w:val="left" w:pos="284"/>
        </w:tabs>
        <w:suppressAutoHyphen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W zakresie zamówień publicznych</w:t>
      </w:r>
    </w:p>
    <w:p w:rsidR="00646B6D" w:rsidRPr="00646B6D" w:rsidRDefault="00646B6D" w:rsidP="00A55FCD">
      <w:pPr>
        <w:tabs>
          <w:tab w:val="left" w:pos="284"/>
        </w:tabs>
        <w:suppressAutoHyphens/>
        <w:spacing w:after="0" w:line="360" w:lineRule="auto"/>
        <w:ind w:left="360"/>
        <w:jc w:val="both"/>
        <w:rPr>
          <w:rFonts w:ascii="Times New Roman" w:hAnsi="Times New Roman" w:cs="Times New Roman"/>
          <w:b/>
          <w:sz w:val="24"/>
          <w:szCs w:val="24"/>
        </w:rPr>
      </w:pPr>
    </w:p>
    <w:p w:rsidR="00646B6D" w:rsidRPr="00646B6D" w:rsidRDefault="00646B6D" w:rsidP="00A55FCD">
      <w:pPr>
        <w:numPr>
          <w:ilvl w:val="2"/>
          <w:numId w:val="1"/>
        </w:numPr>
        <w:tabs>
          <w:tab w:val="clear" w:pos="2340"/>
          <w:tab w:val="left" w:pos="284"/>
        </w:tabs>
        <w:suppressAutoHyphens/>
        <w:spacing w:after="0" w:line="360" w:lineRule="auto"/>
        <w:ind w:left="0" w:firstLine="0"/>
        <w:jc w:val="both"/>
        <w:rPr>
          <w:rFonts w:ascii="Times New Roman" w:hAnsi="Times New Roman" w:cs="Times New Roman"/>
          <w:sz w:val="24"/>
          <w:szCs w:val="24"/>
        </w:rPr>
      </w:pPr>
      <w:bookmarkStart w:id="1" w:name="_Hlk519678243"/>
      <w:r w:rsidRPr="00646B6D">
        <w:rPr>
          <w:rFonts w:ascii="Times New Roman" w:hAnsi="Times New Roman" w:cs="Times New Roman"/>
          <w:sz w:val="24"/>
          <w:szCs w:val="24"/>
        </w:rPr>
        <w:t>Wy</w:t>
      </w:r>
      <w:r w:rsidR="00A55FCD">
        <w:rPr>
          <w:rFonts w:ascii="Times New Roman" w:hAnsi="Times New Roman" w:cs="Times New Roman"/>
          <w:sz w:val="24"/>
          <w:szCs w:val="24"/>
        </w:rPr>
        <w:t>ł</w:t>
      </w:r>
      <w:r>
        <w:rPr>
          <w:rFonts w:ascii="Times New Roman" w:hAnsi="Times New Roman" w:cs="Times New Roman"/>
          <w:sz w:val="24"/>
          <w:szCs w:val="24"/>
        </w:rPr>
        <w:t>oniono</w:t>
      </w:r>
      <w:r w:rsidRPr="00646B6D">
        <w:rPr>
          <w:rFonts w:ascii="Times New Roman" w:hAnsi="Times New Roman" w:cs="Times New Roman"/>
          <w:sz w:val="24"/>
          <w:szCs w:val="24"/>
        </w:rPr>
        <w:t xml:space="preserve"> wykonawcę inwestycji </w:t>
      </w:r>
      <w:bookmarkEnd w:id="1"/>
      <w:r w:rsidRPr="00646B6D">
        <w:rPr>
          <w:rFonts w:ascii="Times New Roman" w:hAnsi="Times New Roman" w:cs="Times New Roman"/>
          <w:sz w:val="24"/>
          <w:szCs w:val="24"/>
        </w:rPr>
        <w:t>„Budowa publicznego placu zabaw w miejscowości Jednorożec” (plac zabaw stanowiący uzupełnienie siłowni znajdującej się za Urzędem Gminy w Jednorożcu) – wykonawca NOVUM Szczytno;</w:t>
      </w:r>
    </w:p>
    <w:p w:rsidR="00646B6D" w:rsidRPr="00646B6D" w:rsidRDefault="00646B6D" w:rsidP="00A55FCD">
      <w:pPr>
        <w:numPr>
          <w:ilvl w:val="2"/>
          <w:numId w:val="1"/>
        </w:numPr>
        <w:tabs>
          <w:tab w:val="clear" w:pos="2340"/>
          <w:tab w:val="left" w:pos="284"/>
        </w:tabs>
        <w:suppressAutoHyphens/>
        <w:spacing w:after="0" w:line="360" w:lineRule="auto"/>
        <w:ind w:left="0" w:firstLine="0"/>
        <w:jc w:val="both"/>
        <w:rPr>
          <w:rFonts w:ascii="Times New Roman" w:hAnsi="Times New Roman" w:cs="Times New Roman"/>
          <w:sz w:val="24"/>
          <w:szCs w:val="24"/>
        </w:rPr>
      </w:pPr>
      <w:r w:rsidRPr="00646B6D">
        <w:rPr>
          <w:rFonts w:ascii="Times New Roman" w:hAnsi="Times New Roman" w:cs="Times New Roman"/>
          <w:sz w:val="24"/>
          <w:szCs w:val="24"/>
        </w:rPr>
        <w:t>Wy</w:t>
      </w:r>
      <w:r>
        <w:rPr>
          <w:rFonts w:ascii="Times New Roman" w:hAnsi="Times New Roman" w:cs="Times New Roman"/>
          <w:sz w:val="24"/>
          <w:szCs w:val="24"/>
        </w:rPr>
        <w:t>łoniono</w:t>
      </w:r>
      <w:r w:rsidRPr="00646B6D">
        <w:rPr>
          <w:rFonts w:ascii="Times New Roman" w:hAnsi="Times New Roman" w:cs="Times New Roman"/>
          <w:sz w:val="24"/>
          <w:szCs w:val="24"/>
        </w:rPr>
        <w:t xml:space="preserve"> wykonawcę inwestycji „Modernizacja drogi dojazdowej do gruntów rolnych w miejscowości Parciaki, gm. Jednorożec” – wykonawca SEBUD Ciechanów;</w:t>
      </w:r>
    </w:p>
    <w:p w:rsidR="00646B6D" w:rsidRPr="00646B6D" w:rsidRDefault="00646B6D" w:rsidP="00A55FCD">
      <w:pPr>
        <w:numPr>
          <w:ilvl w:val="2"/>
          <w:numId w:val="1"/>
        </w:numPr>
        <w:tabs>
          <w:tab w:val="clear" w:pos="2340"/>
          <w:tab w:val="left" w:pos="284"/>
        </w:tabs>
        <w:suppressAutoHyphens/>
        <w:spacing w:after="0" w:line="360" w:lineRule="auto"/>
        <w:ind w:left="0" w:firstLine="0"/>
        <w:jc w:val="both"/>
        <w:rPr>
          <w:rFonts w:ascii="Times New Roman" w:hAnsi="Times New Roman" w:cs="Times New Roman"/>
          <w:sz w:val="24"/>
          <w:szCs w:val="24"/>
        </w:rPr>
      </w:pPr>
      <w:r w:rsidRPr="00646B6D">
        <w:rPr>
          <w:rFonts w:ascii="Times New Roman" w:hAnsi="Times New Roman" w:cs="Times New Roman"/>
          <w:sz w:val="24"/>
          <w:szCs w:val="24"/>
        </w:rPr>
        <w:t>Wy</w:t>
      </w:r>
      <w:r>
        <w:rPr>
          <w:rFonts w:ascii="Times New Roman" w:hAnsi="Times New Roman" w:cs="Times New Roman"/>
          <w:sz w:val="24"/>
          <w:szCs w:val="24"/>
        </w:rPr>
        <w:t>łoniono</w:t>
      </w:r>
      <w:r w:rsidRPr="00646B6D">
        <w:rPr>
          <w:rFonts w:ascii="Times New Roman" w:hAnsi="Times New Roman" w:cs="Times New Roman"/>
          <w:sz w:val="24"/>
          <w:szCs w:val="24"/>
        </w:rPr>
        <w:t xml:space="preserve"> wykonawcę inwestycji  „Budowa Zachodniej Bramy Kurpiowszczyzny w miejscowości Jednorożec” – cz.</w:t>
      </w:r>
      <w:r>
        <w:rPr>
          <w:rFonts w:ascii="Times New Roman" w:hAnsi="Times New Roman" w:cs="Times New Roman"/>
          <w:sz w:val="24"/>
          <w:szCs w:val="24"/>
        </w:rPr>
        <w:t xml:space="preserve"> </w:t>
      </w:r>
      <w:r w:rsidRPr="00646B6D">
        <w:rPr>
          <w:rFonts w:ascii="Times New Roman" w:hAnsi="Times New Roman" w:cs="Times New Roman"/>
          <w:sz w:val="24"/>
          <w:szCs w:val="24"/>
        </w:rPr>
        <w:t>I – Budowa oświetlenia ulicznego/parkowego w Jednorożcu wzdłuż ulicy Odrodzenia.</w:t>
      </w:r>
    </w:p>
    <w:p w:rsidR="00646B6D" w:rsidRPr="00646B6D" w:rsidRDefault="00646B6D" w:rsidP="00A55FCD">
      <w:pPr>
        <w:numPr>
          <w:ilvl w:val="2"/>
          <w:numId w:val="1"/>
        </w:numPr>
        <w:tabs>
          <w:tab w:val="clear" w:pos="2340"/>
          <w:tab w:val="left" w:pos="284"/>
        </w:tabs>
        <w:suppressAutoHyphen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Na II część</w:t>
      </w:r>
      <w:r w:rsidRPr="00646B6D">
        <w:rPr>
          <w:rFonts w:ascii="Times New Roman" w:hAnsi="Times New Roman" w:cs="Times New Roman"/>
          <w:sz w:val="24"/>
          <w:szCs w:val="24"/>
        </w:rPr>
        <w:t xml:space="preserve"> zamówienia w ramach „Budowy Zachodniej Bramy Kurpiowszczyzny w miejscowości Jednorożec” – ogłoszono kolejno 3 przetargi. Obecnie w ramach trzeciego postępowania mają miejsce uzupełnienia oferty.</w:t>
      </w:r>
    </w:p>
    <w:p w:rsidR="00646B6D" w:rsidRPr="00646B6D" w:rsidRDefault="00646B6D" w:rsidP="00A55FCD">
      <w:pPr>
        <w:numPr>
          <w:ilvl w:val="2"/>
          <w:numId w:val="1"/>
        </w:numPr>
        <w:tabs>
          <w:tab w:val="clear" w:pos="2340"/>
          <w:tab w:val="left" w:pos="284"/>
        </w:tabs>
        <w:suppressAutoHyphens/>
        <w:spacing w:after="0" w:line="360" w:lineRule="auto"/>
        <w:ind w:left="0" w:firstLine="0"/>
        <w:jc w:val="both"/>
        <w:rPr>
          <w:rFonts w:ascii="Times New Roman" w:hAnsi="Times New Roman" w:cs="Times New Roman"/>
          <w:sz w:val="24"/>
          <w:szCs w:val="24"/>
        </w:rPr>
      </w:pPr>
      <w:r w:rsidRPr="00646B6D">
        <w:rPr>
          <w:rFonts w:ascii="Times New Roman" w:hAnsi="Times New Roman" w:cs="Times New Roman"/>
          <w:sz w:val="24"/>
          <w:szCs w:val="24"/>
        </w:rPr>
        <w:t>Dokonano otwarcia ofert na „Przebudowę dróg gminnych na terenie gminy Jednorożec” (Lipa, Olszewka, Parciaki, Ulatowo – Pogorzel, Połoń). Wpłynęły 2 oferty. Wartość złożonych ofert o ponad 300.000,00 zł przekracza wartość kosztorysową inwestycji. Postępowanie zostanie unieważnione;</w:t>
      </w:r>
    </w:p>
    <w:p w:rsidR="00646B6D" w:rsidRPr="00646B6D" w:rsidRDefault="00646B6D" w:rsidP="00A55FCD">
      <w:pPr>
        <w:numPr>
          <w:ilvl w:val="2"/>
          <w:numId w:val="1"/>
        </w:numPr>
        <w:tabs>
          <w:tab w:val="clear" w:pos="2340"/>
          <w:tab w:val="left" w:pos="284"/>
        </w:tabs>
        <w:suppressAutoHyphens/>
        <w:spacing w:after="0" w:line="360" w:lineRule="auto"/>
        <w:ind w:left="0" w:firstLine="0"/>
        <w:jc w:val="both"/>
        <w:rPr>
          <w:rFonts w:ascii="Times New Roman" w:hAnsi="Times New Roman" w:cs="Times New Roman"/>
          <w:sz w:val="24"/>
          <w:szCs w:val="24"/>
        </w:rPr>
      </w:pPr>
      <w:r w:rsidRPr="00646B6D">
        <w:rPr>
          <w:rFonts w:ascii="Times New Roman" w:hAnsi="Times New Roman" w:cs="Times New Roman"/>
          <w:sz w:val="24"/>
          <w:szCs w:val="24"/>
        </w:rPr>
        <w:lastRenderedPageBreak/>
        <w:t>Ogłoszono przetarg na „Rozbudowę budynku remizy Ochotniczej Straży Pożarnej w Budach Rządowych z przeznaczeniem na Lokalny Ośrodek Kultury – etap I”.</w:t>
      </w:r>
    </w:p>
    <w:p w:rsidR="00646B6D" w:rsidRDefault="00646B6D" w:rsidP="00A55FCD">
      <w:pPr>
        <w:numPr>
          <w:ilvl w:val="2"/>
          <w:numId w:val="1"/>
        </w:numPr>
        <w:tabs>
          <w:tab w:val="clear" w:pos="2340"/>
          <w:tab w:val="left" w:pos="284"/>
        </w:tabs>
        <w:suppressAutoHyphens/>
        <w:spacing w:after="0" w:line="360" w:lineRule="auto"/>
        <w:ind w:left="0" w:firstLine="0"/>
        <w:jc w:val="both"/>
        <w:rPr>
          <w:rFonts w:ascii="Times New Roman" w:hAnsi="Times New Roman" w:cs="Times New Roman"/>
          <w:sz w:val="24"/>
          <w:szCs w:val="24"/>
        </w:rPr>
      </w:pPr>
      <w:r w:rsidRPr="00646B6D">
        <w:rPr>
          <w:rFonts w:ascii="Times New Roman" w:hAnsi="Times New Roman" w:cs="Times New Roman"/>
          <w:sz w:val="24"/>
          <w:szCs w:val="24"/>
        </w:rPr>
        <w:t>Ogłoszono przetarg na „Remont budynku komunalnego w Jednorożcu z przeznaczeniem na Klub Senior+”;</w:t>
      </w:r>
    </w:p>
    <w:p w:rsidR="00646B6D" w:rsidRPr="00646B6D" w:rsidRDefault="00646B6D" w:rsidP="00A55FCD">
      <w:pPr>
        <w:tabs>
          <w:tab w:val="left" w:pos="284"/>
        </w:tabs>
        <w:suppressAutoHyphens/>
        <w:spacing w:after="0" w:line="360" w:lineRule="auto"/>
        <w:jc w:val="both"/>
        <w:rPr>
          <w:rFonts w:ascii="Times New Roman" w:hAnsi="Times New Roman" w:cs="Times New Roman"/>
          <w:sz w:val="24"/>
          <w:szCs w:val="24"/>
        </w:rPr>
      </w:pPr>
    </w:p>
    <w:p w:rsidR="00646B6D" w:rsidRPr="00A55FCD" w:rsidRDefault="00A55FCD" w:rsidP="00A55FCD">
      <w:pPr>
        <w:numPr>
          <w:ilvl w:val="0"/>
          <w:numId w:val="2"/>
        </w:numPr>
        <w:tabs>
          <w:tab w:val="left" w:pos="284"/>
        </w:tabs>
        <w:suppressAutoHyphen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W zakresie inwestycji</w:t>
      </w:r>
    </w:p>
    <w:p w:rsidR="00646B6D" w:rsidRPr="00646B6D" w:rsidRDefault="00646B6D" w:rsidP="00A55FCD">
      <w:pPr>
        <w:tabs>
          <w:tab w:val="left" w:pos="284"/>
        </w:tabs>
        <w:suppressAutoHyphens/>
        <w:spacing w:after="0" w:line="360" w:lineRule="auto"/>
        <w:ind w:left="1080"/>
        <w:jc w:val="both"/>
        <w:rPr>
          <w:rFonts w:ascii="Times New Roman" w:hAnsi="Times New Roman" w:cs="Times New Roman"/>
          <w:b/>
          <w:sz w:val="24"/>
          <w:szCs w:val="24"/>
        </w:rPr>
      </w:pPr>
    </w:p>
    <w:p w:rsidR="00646B6D" w:rsidRPr="00646B6D" w:rsidRDefault="00646B6D" w:rsidP="00A55FCD">
      <w:pPr>
        <w:tabs>
          <w:tab w:val="left" w:pos="284"/>
        </w:tabs>
        <w:suppressAutoHyphens/>
        <w:spacing w:after="0" w:line="360" w:lineRule="auto"/>
        <w:jc w:val="both"/>
        <w:rPr>
          <w:rFonts w:ascii="Times New Roman" w:hAnsi="Times New Roman" w:cs="Times New Roman"/>
          <w:sz w:val="24"/>
          <w:szCs w:val="24"/>
        </w:rPr>
      </w:pPr>
      <w:r w:rsidRPr="00646B6D">
        <w:rPr>
          <w:rFonts w:ascii="Times New Roman" w:hAnsi="Times New Roman" w:cs="Times New Roman"/>
          <w:sz w:val="24"/>
          <w:szCs w:val="24"/>
        </w:rPr>
        <w:t>1.</w:t>
      </w:r>
      <w:r w:rsidRPr="00646B6D">
        <w:rPr>
          <w:rFonts w:ascii="Times New Roman" w:hAnsi="Times New Roman" w:cs="Times New Roman"/>
          <w:sz w:val="24"/>
          <w:szCs w:val="24"/>
        </w:rPr>
        <w:tab/>
        <w:t>Trwają prace przy realizacji  zadania inwestycyjnego „Budowa sieci kanalizacji sanitarnej w miejscowości Drążdżewo Nowe, budowa sieci wodociągowej w miejscowości Olszewka i na odcinku Lipa – Jednorożec oraz rozbudowa stacji uzdatniania wody w miejscowości Jednorożec”.</w:t>
      </w:r>
    </w:p>
    <w:p w:rsidR="00646B6D" w:rsidRPr="00646B6D" w:rsidRDefault="00646B6D" w:rsidP="00A55FCD">
      <w:pPr>
        <w:tabs>
          <w:tab w:val="left" w:pos="284"/>
        </w:tabs>
        <w:suppressAutoHyphens/>
        <w:spacing w:after="0" w:line="360" w:lineRule="auto"/>
        <w:jc w:val="both"/>
        <w:rPr>
          <w:rFonts w:ascii="Times New Roman" w:hAnsi="Times New Roman" w:cs="Times New Roman"/>
          <w:sz w:val="24"/>
          <w:szCs w:val="24"/>
        </w:rPr>
      </w:pPr>
      <w:r w:rsidRPr="00646B6D">
        <w:rPr>
          <w:rFonts w:ascii="Times New Roman" w:hAnsi="Times New Roman" w:cs="Times New Roman"/>
          <w:sz w:val="24"/>
          <w:szCs w:val="24"/>
        </w:rPr>
        <w:t>2.</w:t>
      </w:r>
      <w:r w:rsidRPr="00646B6D">
        <w:rPr>
          <w:rFonts w:ascii="Times New Roman" w:hAnsi="Times New Roman" w:cs="Times New Roman"/>
          <w:sz w:val="24"/>
          <w:szCs w:val="24"/>
        </w:rPr>
        <w:tab/>
        <w:t>Zakończono realizację zadania inwestycyjnego „ Rozbudowa sieci kanalizacji sanitarnej i wodociągowej w miejscowości Stegna”.</w:t>
      </w:r>
    </w:p>
    <w:p w:rsidR="00646B6D" w:rsidRPr="00646B6D" w:rsidRDefault="00646B6D" w:rsidP="00A55FCD">
      <w:pPr>
        <w:tabs>
          <w:tab w:val="left" w:pos="284"/>
        </w:tabs>
        <w:suppressAutoHyphens/>
        <w:spacing w:after="0" w:line="360" w:lineRule="auto"/>
        <w:jc w:val="both"/>
        <w:rPr>
          <w:rFonts w:ascii="Times New Roman" w:hAnsi="Times New Roman" w:cs="Times New Roman"/>
          <w:sz w:val="24"/>
          <w:szCs w:val="24"/>
        </w:rPr>
      </w:pPr>
      <w:r w:rsidRPr="00646B6D">
        <w:rPr>
          <w:rFonts w:ascii="Times New Roman" w:hAnsi="Times New Roman" w:cs="Times New Roman"/>
          <w:sz w:val="24"/>
          <w:szCs w:val="24"/>
        </w:rPr>
        <w:t>3.</w:t>
      </w:r>
      <w:r w:rsidRPr="00646B6D">
        <w:rPr>
          <w:rFonts w:ascii="Times New Roman" w:hAnsi="Times New Roman" w:cs="Times New Roman"/>
          <w:sz w:val="24"/>
          <w:szCs w:val="24"/>
        </w:rPr>
        <w:tab/>
        <w:t xml:space="preserve">Zakończono realizację zadania inwestycyjnego pn. „Przebudowa dróg gminnych – ulic: Wolności, Zdrojowej i Krótkiej w miejscowości Stegna, gmina Jednorożec” </w:t>
      </w:r>
    </w:p>
    <w:p w:rsidR="00646B6D" w:rsidRPr="00646B6D" w:rsidRDefault="00646B6D" w:rsidP="00A55FCD">
      <w:pPr>
        <w:tabs>
          <w:tab w:val="left" w:pos="284"/>
        </w:tabs>
        <w:suppressAutoHyphens/>
        <w:spacing w:after="0" w:line="360" w:lineRule="auto"/>
        <w:jc w:val="both"/>
        <w:rPr>
          <w:rFonts w:ascii="Times New Roman" w:hAnsi="Times New Roman" w:cs="Times New Roman"/>
          <w:sz w:val="24"/>
          <w:szCs w:val="24"/>
        </w:rPr>
      </w:pPr>
      <w:r w:rsidRPr="00646B6D">
        <w:rPr>
          <w:rFonts w:ascii="Times New Roman" w:hAnsi="Times New Roman" w:cs="Times New Roman"/>
          <w:sz w:val="24"/>
          <w:szCs w:val="24"/>
        </w:rPr>
        <w:t>4.</w:t>
      </w:r>
      <w:r w:rsidRPr="00646B6D">
        <w:rPr>
          <w:rFonts w:ascii="Times New Roman" w:hAnsi="Times New Roman" w:cs="Times New Roman"/>
          <w:sz w:val="24"/>
          <w:szCs w:val="24"/>
        </w:rPr>
        <w:tab/>
        <w:t xml:space="preserve"> Opracowano dokumentację projektowo - kosztorysową inwestycji „ Przebudowa bieżni i boiska sportowego wielofunkcyjnego w miejscowości Jednorożec ”.</w:t>
      </w:r>
    </w:p>
    <w:p w:rsidR="00646B6D" w:rsidRPr="00646B6D" w:rsidRDefault="00646B6D" w:rsidP="00A55FCD">
      <w:pPr>
        <w:tabs>
          <w:tab w:val="left" w:pos="284"/>
        </w:tabs>
        <w:suppressAutoHyphens/>
        <w:spacing w:after="0" w:line="360" w:lineRule="auto"/>
        <w:jc w:val="both"/>
        <w:rPr>
          <w:rFonts w:ascii="Times New Roman" w:hAnsi="Times New Roman" w:cs="Times New Roman"/>
          <w:sz w:val="24"/>
          <w:szCs w:val="24"/>
        </w:rPr>
      </w:pPr>
      <w:r w:rsidRPr="00646B6D">
        <w:rPr>
          <w:rFonts w:ascii="Times New Roman" w:hAnsi="Times New Roman" w:cs="Times New Roman"/>
          <w:sz w:val="24"/>
          <w:szCs w:val="24"/>
        </w:rPr>
        <w:t>5.</w:t>
      </w:r>
      <w:r w:rsidRPr="00646B6D">
        <w:rPr>
          <w:rFonts w:ascii="Times New Roman" w:hAnsi="Times New Roman" w:cs="Times New Roman"/>
          <w:sz w:val="24"/>
          <w:szCs w:val="24"/>
        </w:rPr>
        <w:tab/>
        <w:t xml:space="preserve"> Opracowano dokumentację projektowo-kosztorysową  inwestycji „Przebudowa dróg gminnych polegająca na powierzchniowym potrójnym utrwaleniu nawierzchni emulsją asfaltową w miejscowościach:   Obórki – dz.nr 12, dł. ok. 415 </w:t>
      </w:r>
      <w:proofErr w:type="spellStart"/>
      <w:r w:rsidRPr="00646B6D">
        <w:rPr>
          <w:rFonts w:ascii="Times New Roman" w:hAnsi="Times New Roman" w:cs="Times New Roman"/>
          <w:sz w:val="24"/>
          <w:szCs w:val="24"/>
        </w:rPr>
        <w:t>mb</w:t>
      </w:r>
      <w:proofErr w:type="spellEnd"/>
      <w:r w:rsidRPr="00646B6D">
        <w:rPr>
          <w:rFonts w:ascii="Times New Roman" w:hAnsi="Times New Roman" w:cs="Times New Roman"/>
          <w:sz w:val="24"/>
          <w:szCs w:val="24"/>
        </w:rPr>
        <w:t xml:space="preserve">.,    Lipa – dz. nr 171/2, dł. ok. 63 </w:t>
      </w:r>
      <w:proofErr w:type="spellStart"/>
      <w:r w:rsidRPr="00646B6D">
        <w:rPr>
          <w:rFonts w:ascii="Times New Roman" w:hAnsi="Times New Roman" w:cs="Times New Roman"/>
          <w:sz w:val="24"/>
          <w:szCs w:val="24"/>
        </w:rPr>
        <w:t>mb</w:t>
      </w:r>
      <w:proofErr w:type="spellEnd"/>
      <w:r w:rsidRPr="00646B6D">
        <w:rPr>
          <w:rFonts w:ascii="Times New Roman" w:hAnsi="Times New Roman" w:cs="Times New Roman"/>
          <w:sz w:val="24"/>
          <w:szCs w:val="24"/>
        </w:rPr>
        <w:t xml:space="preserve">.,    Ulatowo-Pogorzel – dz. nr 201, dł. ok. 531 </w:t>
      </w:r>
      <w:proofErr w:type="spellStart"/>
      <w:r w:rsidRPr="00646B6D">
        <w:rPr>
          <w:rFonts w:ascii="Times New Roman" w:hAnsi="Times New Roman" w:cs="Times New Roman"/>
          <w:sz w:val="24"/>
          <w:szCs w:val="24"/>
        </w:rPr>
        <w:t>mb</w:t>
      </w:r>
      <w:proofErr w:type="spellEnd"/>
      <w:r w:rsidRPr="00646B6D">
        <w:rPr>
          <w:rFonts w:ascii="Times New Roman" w:hAnsi="Times New Roman" w:cs="Times New Roman"/>
          <w:sz w:val="24"/>
          <w:szCs w:val="24"/>
        </w:rPr>
        <w:t xml:space="preserve">. i dz. nr 254, dł. ok. 246 </w:t>
      </w:r>
      <w:proofErr w:type="spellStart"/>
      <w:r w:rsidRPr="00646B6D">
        <w:rPr>
          <w:rFonts w:ascii="Times New Roman" w:hAnsi="Times New Roman" w:cs="Times New Roman"/>
          <w:sz w:val="24"/>
          <w:szCs w:val="24"/>
        </w:rPr>
        <w:t>mb</w:t>
      </w:r>
      <w:proofErr w:type="spellEnd"/>
      <w:r w:rsidRPr="00646B6D">
        <w:rPr>
          <w:rFonts w:ascii="Times New Roman" w:hAnsi="Times New Roman" w:cs="Times New Roman"/>
          <w:sz w:val="24"/>
          <w:szCs w:val="24"/>
        </w:rPr>
        <w:t xml:space="preserve">.,    Parciaki – dz. nr 469/3, dł. ok. 250 </w:t>
      </w:r>
      <w:proofErr w:type="spellStart"/>
      <w:r w:rsidRPr="00646B6D">
        <w:rPr>
          <w:rFonts w:ascii="Times New Roman" w:hAnsi="Times New Roman" w:cs="Times New Roman"/>
          <w:sz w:val="24"/>
          <w:szCs w:val="24"/>
        </w:rPr>
        <w:t>mb</w:t>
      </w:r>
      <w:proofErr w:type="spellEnd"/>
      <w:r w:rsidRPr="00646B6D">
        <w:rPr>
          <w:rFonts w:ascii="Times New Roman" w:hAnsi="Times New Roman" w:cs="Times New Roman"/>
          <w:sz w:val="24"/>
          <w:szCs w:val="24"/>
        </w:rPr>
        <w:t xml:space="preserve">., dz. nr 541/6, 542, 541/10, dł. ok. 290 </w:t>
      </w:r>
      <w:proofErr w:type="spellStart"/>
      <w:r w:rsidRPr="00646B6D">
        <w:rPr>
          <w:rFonts w:ascii="Times New Roman" w:hAnsi="Times New Roman" w:cs="Times New Roman"/>
          <w:sz w:val="24"/>
          <w:szCs w:val="24"/>
        </w:rPr>
        <w:t>mb</w:t>
      </w:r>
      <w:proofErr w:type="spellEnd"/>
      <w:r w:rsidRPr="00646B6D">
        <w:rPr>
          <w:rFonts w:ascii="Times New Roman" w:hAnsi="Times New Roman" w:cs="Times New Roman"/>
          <w:sz w:val="24"/>
          <w:szCs w:val="24"/>
        </w:rPr>
        <w:t xml:space="preserve">. i dz. nr 476 </w:t>
      </w:r>
      <w:proofErr w:type="spellStart"/>
      <w:r w:rsidRPr="00646B6D">
        <w:rPr>
          <w:rFonts w:ascii="Times New Roman" w:hAnsi="Times New Roman" w:cs="Times New Roman"/>
          <w:sz w:val="24"/>
          <w:szCs w:val="24"/>
        </w:rPr>
        <w:t>mb</w:t>
      </w:r>
      <w:proofErr w:type="spellEnd"/>
      <w:r w:rsidRPr="00646B6D">
        <w:rPr>
          <w:rFonts w:ascii="Times New Roman" w:hAnsi="Times New Roman" w:cs="Times New Roman"/>
          <w:sz w:val="24"/>
          <w:szCs w:val="24"/>
        </w:rPr>
        <w:t xml:space="preserve">., dł. ok. 96 </w:t>
      </w:r>
      <w:proofErr w:type="spellStart"/>
      <w:r w:rsidRPr="00646B6D">
        <w:rPr>
          <w:rFonts w:ascii="Times New Roman" w:hAnsi="Times New Roman" w:cs="Times New Roman"/>
          <w:sz w:val="24"/>
          <w:szCs w:val="24"/>
        </w:rPr>
        <w:t>mb</w:t>
      </w:r>
      <w:proofErr w:type="spellEnd"/>
      <w:r w:rsidRPr="00646B6D">
        <w:rPr>
          <w:rFonts w:ascii="Times New Roman" w:hAnsi="Times New Roman" w:cs="Times New Roman"/>
          <w:sz w:val="24"/>
          <w:szCs w:val="24"/>
        </w:rPr>
        <w:t xml:space="preserve">.,    Połoń – dz. nr 328/2, dł. ok. 500 </w:t>
      </w:r>
      <w:proofErr w:type="spellStart"/>
      <w:r w:rsidRPr="00646B6D">
        <w:rPr>
          <w:rFonts w:ascii="Times New Roman" w:hAnsi="Times New Roman" w:cs="Times New Roman"/>
          <w:sz w:val="24"/>
          <w:szCs w:val="24"/>
        </w:rPr>
        <w:t>mb</w:t>
      </w:r>
      <w:proofErr w:type="spellEnd"/>
      <w:r w:rsidRPr="00646B6D">
        <w:rPr>
          <w:rFonts w:ascii="Times New Roman" w:hAnsi="Times New Roman" w:cs="Times New Roman"/>
          <w:sz w:val="24"/>
          <w:szCs w:val="24"/>
        </w:rPr>
        <w:t xml:space="preserve">.,    Olszewka – dz. nr 52/1, dł. ok. 340 </w:t>
      </w:r>
      <w:proofErr w:type="spellStart"/>
      <w:r w:rsidRPr="00646B6D">
        <w:rPr>
          <w:rFonts w:ascii="Times New Roman" w:hAnsi="Times New Roman" w:cs="Times New Roman"/>
          <w:sz w:val="24"/>
          <w:szCs w:val="24"/>
        </w:rPr>
        <w:t>mb</w:t>
      </w:r>
      <w:proofErr w:type="spellEnd"/>
      <w:r w:rsidRPr="00646B6D">
        <w:rPr>
          <w:rFonts w:ascii="Times New Roman" w:hAnsi="Times New Roman" w:cs="Times New Roman"/>
          <w:sz w:val="24"/>
          <w:szCs w:val="24"/>
        </w:rPr>
        <w:t xml:space="preserve">.    oraz przebudowa drogi gminnej polegająca na wykonaniu warstwy bitumicznej w miejscowości Drążdżewo Nowe – dz. nr 21/2, dł. ok. 520 </w:t>
      </w:r>
      <w:proofErr w:type="spellStart"/>
      <w:r w:rsidRPr="00646B6D">
        <w:rPr>
          <w:rFonts w:ascii="Times New Roman" w:hAnsi="Times New Roman" w:cs="Times New Roman"/>
          <w:sz w:val="24"/>
          <w:szCs w:val="24"/>
        </w:rPr>
        <w:t>mb</w:t>
      </w:r>
      <w:proofErr w:type="spellEnd"/>
      <w:r w:rsidRPr="00646B6D">
        <w:rPr>
          <w:rFonts w:ascii="Times New Roman" w:hAnsi="Times New Roman" w:cs="Times New Roman"/>
          <w:sz w:val="24"/>
          <w:szCs w:val="24"/>
        </w:rPr>
        <w:t>.  ( siedem opracowań dokumentacyjnych)” .</w:t>
      </w:r>
    </w:p>
    <w:p w:rsidR="00646B6D" w:rsidRPr="00646B6D" w:rsidRDefault="00646B6D" w:rsidP="00A55FCD">
      <w:pPr>
        <w:tabs>
          <w:tab w:val="left" w:pos="284"/>
        </w:tabs>
        <w:suppressAutoHyphens/>
        <w:spacing w:after="0" w:line="360" w:lineRule="auto"/>
        <w:jc w:val="both"/>
        <w:rPr>
          <w:rFonts w:ascii="Times New Roman" w:hAnsi="Times New Roman" w:cs="Times New Roman"/>
          <w:sz w:val="24"/>
          <w:szCs w:val="24"/>
        </w:rPr>
      </w:pPr>
      <w:r w:rsidRPr="00646B6D">
        <w:rPr>
          <w:rFonts w:ascii="Times New Roman" w:hAnsi="Times New Roman" w:cs="Times New Roman"/>
          <w:sz w:val="24"/>
          <w:szCs w:val="24"/>
        </w:rPr>
        <w:t>6.</w:t>
      </w:r>
      <w:r w:rsidRPr="00646B6D">
        <w:rPr>
          <w:rFonts w:ascii="Times New Roman" w:hAnsi="Times New Roman" w:cs="Times New Roman"/>
          <w:sz w:val="24"/>
          <w:szCs w:val="24"/>
        </w:rPr>
        <w:tab/>
        <w:t xml:space="preserve"> Opracowano dokumentację projektowo - kosztorysową „Budowa linii oświetlenia ulicznego w miejscowości Jednorożec, ul. Polna”</w:t>
      </w:r>
    </w:p>
    <w:p w:rsidR="00646B6D" w:rsidRPr="00646B6D" w:rsidRDefault="00646B6D" w:rsidP="00A55FCD">
      <w:pPr>
        <w:tabs>
          <w:tab w:val="left" w:pos="284"/>
        </w:tabs>
        <w:suppressAutoHyphens/>
        <w:spacing w:after="0" w:line="360" w:lineRule="auto"/>
        <w:jc w:val="both"/>
        <w:rPr>
          <w:rFonts w:ascii="Times New Roman" w:hAnsi="Times New Roman" w:cs="Times New Roman"/>
          <w:sz w:val="24"/>
          <w:szCs w:val="24"/>
        </w:rPr>
      </w:pPr>
      <w:r w:rsidRPr="00646B6D">
        <w:rPr>
          <w:rFonts w:ascii="Times New Roman" w:hAnsi="Times New Roman" w:cs="Times New Roman"/>
          <w:sz w:val="24"/>
          <w:szCs w:val="24"/>
        </w:rPr>
        <w:t>7.</w:t>
      </w:r>
      <w:r w:rsidRPr="00646B6D">
        <w:rPr>
          <w:rFonts w:ascii="Times New Roman" w:hAnsi="Times New Roman" w:cs="Times New Roman"/>
          <w:sz w:val="24"/>
          <w:szCs w:val="24"/>
        </w:rPr>
        <w:tab/>
        <w:t>Zakończono realizację  zadania inwestycyjnego „ Wykonanie utwardzenia placu w miejscowości Parciaki ”.</w:t>
      </w:r>
    </w:p>
    <w:p w:rsidR="00646B6D" w:rsidRDefault="00646B6D" w:rsidP="00646B6D">
      <w:pPr>
        <w:tabs>
          <w:tab w:val="left" w:pos="284"/>
        </w:tabs>
        <w:suppressAutoHyphens/>
        <w:spacing w:line="360" w:lineRule="auto"/>
        <w:jc w:val="both"/>
        <w:rPr>
          <w:rFonts w:ascii="Times New Roman" w:hAnsi="Times New Roman" w:cs="Times New Roman"/>
          <w:sz w:val="24"/>
          <w:szCs w:val="24"/>
        </w:rPr>
      </w:pPr>
      <w:r w:rsidRPr="00646B6D">
        <w:rPr>
          <w:rFonts w:ascii="Times New Roman" w:hAnsi="Times New Roman" w:cs="Times New Roman"/>
          <w:sz w:val="24"/>
          <w:szCs w:val="24"/>
        </w:rPr>
        <w:t>8.</w:t>
      </w:r>
      <w:r w:rsidRPr="00646B6D">
        <w:rPr>
          <w:rFonts w:ascii="Times New Roman" w:hAnsi="Times New Roman" w:cs="Times New Roman"/>
          <w:sz w:val="24"/>
          <w:szCs w:val="24"/>
        </w:rPr>
        <w:tab/>
        <w:t xml:space="preserve">Zawarto umowę na „Dostawę i montaż fontanny </w:t>
      </w:r>
      <w:proofErr w:type="spellStart"/>
      <w:r w:rsidRPr="00646B6D">
        <w:rPr>
          <w:rFonts w:ascii="Times New Roman" w:hAnsi="Times New Roman" w:cs="Times New Roman"/>
          <w:sz w:val="24"/>
          <w:szCs w:val="24"/>
        </w:rPr>
        <w:t>Argo</w:t>
      </w:r>
      <w:proofErr w:type="spellEnd"/>
      <w:r w:rsidRPr="00646B6D">
        <w:rPr>
          <w:rFonts w:ascii="Times New Roman" w:hAnsi="Times New Roman" w:cs="Times New Roman"/>
          <w:sz w:val="24"/>
          <w:szCs w:val="24"/>
        </w:rPr>
        <w:t xml:space="preserve"> wraz z niezbędnym osprzętem instalacyjnym w Jednorożcu na działce gminnej nr 266/3 ” .</w:t>
      </w:r>
    </w:p>
    <w:p w:rsidR="00646B6D" w:rsidRPr="00646B6D" w:rsidRDefault="00646B6D" w:rsidP="00646B6D">
      <w:pPr>
        <w:tabs>
          <w:tab w:val="left" w:pos="284"/>
        </w:tabs>
        <w:suppressAutoHyphens/>
        <w:spacing w:line="360" w:lineRule="auto"/>
        <w:jc w:val="both"/>
        <w:rPr>
          <w:rFonts w:ascii="Times New Roman" w:hAnsi="Times New Roman" w:cs="Times New Roman"/>
          <w:sz w:val="24"/>
          <w:szCs w:val="24"/>
        </w:rPr>
      </w:pPr>
    </w:p>
    <w:p w:rsidR="00646B6D" w:rsidRPr="00A55FCD" w:rsidRDefault="00646B6D" w:rsidP="00A55FCD">
      <w:pPr>
        <w:tabs>
          <w:tab w:val="left" w:pos="284"/>
        </w:tabs>
        <w:suppressAutoHyphens/>
        <w:spacing w:line="360" w:lineRule="auto"/>
        <w:jc w:val="center"/>
        <w:rPr>
          <w:rFonts w:ascii="Times New Roman" w:hAnsi="Times New Roman" w:cs="Times New Roman"/>
          <w:b/>
          <w:color w:val="000000"/>
          <w:sz w:val="28"/>
          <w:szCs w:val="28"/>
        </w:rPr>
      </w:pPr>
      <w:r w:rsidRPr="00A55FCD">
        <w:rPr>
          <w:rFonts w:ascii="Times New Roman" w:hAnsi="Times New Roman" w:cs="Times New Roman"/>
          <w:b/>
          <w:color w:val="000000"/>
          <w:sz w:val="28"/>
          <w:szCs w:val="28"/>
        </w:rPr>
        <w:lastRenderedPageBreak/>
        <w:t xml:space="preserve">IV. W zakresie </w:t>
      </w:r>
      <w:r w:rsidR="00A55FCD">
        <w:rPr>
          <w:rFonts w:ascii="Times New Roman" w:hAnsi="Times New Roman" w:cs="Times New Roman"/>
          <w:b/>
          <w:color w:val="000000"/>
          <w:sz w:val="28"/>
          <w:szCs w:val="28"/>
        </w:rPr>
        <w:t>zarządzania drogami</w:t>
      </w:r>
    </w:p>
    <w:p w:rsidR="00646B6D" w:rsidRDefault="00646B6D" w:rsidP="00646B6D">
      <w:pPr>
        <w:suppressAutoHyphens/>
        <w:spacing w:line="360" w:lineRule="auto"/>
        <w:jc w:val="both"/>
        <w:rPr>
          <w:rFonts w:ascii="Times New Roman" w:hAnsi="Times New Roman" w:cs="Times New Roman"/>
          <w:color w:val="000000"/>
          <w:sz w:val="24"/>
          <w:szCs w:val="24"/>
          <w:lang w:eastAsia="ar-SA"/>
        </w:rPr>
      </w:pPr>
      <w:r w:rsidRPr="00646B6D">
        <w:rPr>
          <w:rFonts w:ascii="Times New Roman" w:hAnsi="Times New Roman" w:cs="Times New Roman"/>
          <w:color w:val="000000"/>
          <w:sz w:val="24"/>
          <w:szCs w:val="24"/>
          <w:lang w:eastAsia="ar-SA"/>
        </w:rPr>
        <w:t>1. Wydano 17 decyzji na umieszczenie w drogach gminnych przyłączy  elektroenergetycznych (w tym 4 na zajęcie pasa drogowego na czas prowadzenia robót w celu realizacji inwestycji, 4 na umieszczenie w pasie drogowym urządzeń elektroenergetycznych, 9 na lokalizację urządzeń elektroenergetycznych w pasie dróg gminnych).</w:t>
      </w:r>
    </w:p>
    <w:p w:rsidR="00646B6D" w:rsidRPr="00A55FCD" w:rsidRDefault="00646B6D" w:rsidP="00A55FCD">
      <w:pPr>
        <w:suppressAutoHyphens/>
        <w:spacing w:line="360" w:lineRule="auto"/>
        <w:jc w:val="center"/>
        <w:rPr>
          <w:rFonts w:ascii="Times New Roman" w:hAnsi="Times New Roman" w:cs="Times New Roman"/>
          <w:color w:val="000000"/>
          <w:sz w:val="28"/>
          <w:szCs w:val="28"/>
          <w:lang w:eastAsia="ar-SA"/>
        </w:rPr>
      </w:pPr>
    </w:p>
    <w:p w:rsidR="00646B6D" w:rsidRPr="00A55FCD" w:rsidRDefault="00646B6D" w:rsidP="00A55FCD">
      <w:pPr>
        <w:spacing w:line="312" w:lineRule="auto"/>
        <w:jc w:val="center"/>
        <w:rPr>
          <w:rFonts w:ascii="Times New Roman" w:hAnsi="Times New Roman" w:cs="Times New Roman"/>
          <w:b/>
          <w:sz w:val="28"/>
          <w:szCs w:val="28"/>
        </w:rPr>
      </w:pPr>
      <w:r w:rsidRPr="00A55FCD">
        <w:rPr>
          <w:rFonts w:ascii="Times New Roman" w:hAnsi="Times New Roman" w:cs="Times New Roman"/>
          <w:b/>
          <w:sz w:val="28"/>
          <w:szCs w:val="28"/>
        </w:rPr>
        <w:t>V. W zakresie gospodarki gruntami</w:t>
      </w:r>
    </w:p>
    <w:p w:rsidR="00646B6D" w:rsidRPr="00646B6D" w:rsidRDefault="00646B6D" w:rsidP="00646B6D">
      <w:pPr>
        <w:numPr>
          <w:ilvl w:val="0"/>
          <w:numId w:val="3"/>
        </w:numPr>
        <w:tabs>
          <w:tab w:val="clear" w:pos="1440"/>
          <w:tab w:val="left" w:pos="142"/>
          <w:tab w:val="left" w:pos="360"/>
          <w:tab w:val="num" w:pos="709"/>
        </w:tabs>
        <w:spacing w:after="0" w:line="360" w:lineRule="auto"/>
        <w:ind w:hanging="1440"/>
        <w:jc w:val="both"/>
        <w:rPr>
          <w:rFonts w:ascii="Times New Roman" w:hAnsi="Times New Roman" w:cs="Times New Roman"/>
          <w:b/>
          <w:sz w:val="24"/>
          <w:szCs w:val="24"/>
        </w:rPr>
      </w:pPr>
      <w:r>
        <w:rPr>
          <w:rFonts w:ascii="Times New Roman" w:hAnsi="Times New Roman" w:cs="Times New Roman"/>
          <w:b/>
          <w:sz w:val="24"/>
          <w:szCs w:val="24"/>
        </w:rPr>
        <w:t>dokonano wpłat</w:t>
      </w:r>
      <w:r w:rsidRPr="00646B6D">
        <w:rPr>
          <w:rFonts w:ascii="Times New Roman" w:hAnsi="Times New Roman" w:cs="Times New Roman"/>
          <w:b/>
          <w:sz w:val="24"/>
          <w:szCs w:val="24"/>
        </w:rPr>
        <w:t xml:space="preserve"> za czynsz dzierżawny za grunty</w:t>
      </w:r>
      <w:r>
        <w:rPr>
          <w:rFonts w:ascii="Times New Roman" w:hAnsi="Times New Roman" w:cs="Times New Roman"/>
          <w:b/>
          <w:sz w:val="24"/>
          <w:szCs w:val="24"/>
        </w:rPr>
        <w:t xml:space="preserve"> w kwocie</w:t>
      </w:r>
      <w:r w:rsidRPr="00646B6D">
        <w:rPr>
          <w:rFonts w:ascii="Times New Roman" w:hAnsi="Times New Roman" w:cs="Times New Roman"/>
          <w:b/>
          <w:sz w:val="24"/>
          <w:szCs w:val="24"/>
        </w:rPr>
        <w:t xml:space="preserve"> </w:t>
      </w:r>
      <w:r>
        <w:rPr>
          <w:rFonts w:ascii="Times New Roman" w:hAnsi="Times New Roman" w:cs="Times New Roman"/>
          <w:b/>
          <w:bCs/>
          <w:sz w:val="24"/>
          <w:szCs w:val="24"/>
        </w:rPr>
        <w:t>6 839,29 zł + odsetki 17,31</w:t>
      </w:r>
      <w:r w:rsidRPr="00646B6D">
        <w:rPr>
          <w:rFonts w:ascii="Times New Roman" w:hAnsi="Times New Roman" w:cs="Times New Roman"/>
          <w:b/>
          <w:bCs/>
          <w:sz w:val="24"/>
          <w:szCs w:val="24"/>
        </w:rPr>
        <w:t>zł</w:t>
      </w:r>
    </w:p>
    <w:p w:rsidR="00646B6D" w:rsidRPr="00646B6D" w:rsidRDefault="00646B6D" w:rsidP="00646B6D">
      <w:pPr>
        <w:numPr>
          <w:ilvl w:val="0"/>
          <w:numId w:val="3"/>
        </w:numPr>
        <w:tabs>
          <w:tab w:val="left" w:pos="360"/>
        </w:tabs>
        <w:spacing w:after="0" w:line="360" w:lineRule="auto"/>
        <w:ind w:hanging="1440"/>
        <w:jc w:val="both"/>
        <w:rPr>
          <w:rFonts w:ascii="Times New Roman" w:hAnsi="Times New Roman" w:cs="Times New Roman"/>
          <w:b/>
          <w:sz w:val="24"/>
          <w:szCs w:val="24"/>
        </w:rPr>
      </w:pPr>
      <w:r w:rsidRPr="00646B6D">
        <w:rPr>
          <w:rFonts w:ascii="Times New Roman" w:hAnsi="Times New Roman" w:cs="Times New Roman"/>
          <w:b/>
          <w:sz w:val="24"/>
          <w:szCs w:val="24"/>
        </w:rPr>
        <w:t xml:space="preserve">sprzedaż mienia - </w:t>
      </w:r>
      <w:r w:rsidRPr="00646B6D">
        <w:rPr>
          <w:rFonts w:ascii="Times New Roman" w:hAnsi="Times New Roman" w:cs="Times New Roman"/>
          <w:sz w:val="24"/>
          <w:szCs w:val="24"/>
        </w:rPr>
        <w:t xml:space="preserve">wpłaty za lokale mieszkalne w </w:t>
      </w:r>
      <w:proofErr w:type="spellStart"/>
      <w:r w:rsidRPr="00646B6D">
        <w:rPr>
          <w:rFonts w:ascii="Times New Roman" w:hAnsi="Times New Roman" w:cs="Times New Roman"/>
          <w:sz w:val="24"/>
          <w:szCs w:val="24"/>
        </w:rPr>
        <w:t>Małowidzu</w:t>
      </w:r>
      <w:proofErr w:type="spellEnd"/>
      <w:r w:rsidRPr="00646B6D">
        <w:rPr>
          <w:rFonts w:ascii="Times New Roman" w:hAnsi="Times New Roman" w:cs="Times New Roman"/>
          <w:sz w:val="24"/>
          <w:szCs w:val="24"/>
        </w:rPr>
        <w:t xml:space="preserve"> w wysokości</w:t>
      </w:r>
      <w:r w:rsidRPr="00646B6D">
        <w:rPr>
          <w:rFonts w:ascii="Times New Roman" w:hAnsi="Times New Roman" w:cs="Times New Roman"/>
          <w:b/>
          <w:sz w:val="24"/>
          <w:szCs w:val="24"/>
        </w:rPr>
        <w:t xml:space="preserve"> </w:t>
      </w:r>
      <w:r w:rsidRPr="00646B6D">
        <w:rPr>
          <w:rFonts w:ascii="Times New Roman" w:hAnsi="Times New Roman" w:cs="Times New Roman"/>
          <w:b/>
          <w:bCs/>
          <w:sz w:val="24"/>
          <w:szCs w:val="24"/>
        </w:rPr>
        <w:t xml:space="preserve"> 236,02 zł </w:t>
      </w:r>
    </w:p>
    <w:p w:rsidR="00646B6D" w:rsidRPr="00646B6D" w:rsidRDefault="00646B6D" w:rsidP="00646B6D">
      <w:pPr>
        <w:tabs>
          <w:tab w:val="left" w:pos="360"/>
        </w:tabs>
        <w:spacing w:line="360" w:lineRule="auto"/>
        <w:ind w:left="1440"/>
        <w:jc w:val="both"/>
        <w:rPr>
          <w:rFonts w:ascii="Times New Roman" w:hAnsi="Times New Roman" w:cs="Times New Roman"/>
          <w:b/>
          <w:sz w:val="24"/>
          <w:szCs w:val="24"/>
        </w:rPr>
      </w:pPr>
      <w:r w:rsidRPr="00646B6D">
        <w:rPr>
          <w:rFonts w:ascii="Times New Roman" w:hAnsi="Times New Roman" w:cs="Times New Roman"/>
          <w:b/>
          <w:bCs/>
          <w:sz w:val="24"/>
          <w:szCs w:val="24"/>
        </w:rPr>
        <w:t xml:space="preserve">           </w:t>
      </w:r>
      <w:r w:rsidRPr="00646B6D">
        <w:rPr>
          <w:rFonts w:ascii="Times New Roman" w:hAnsi="Times New Roman" w:cs="Times New Roman"/>
          <w:bCs/>
          <w:sz w:val="24"/>
          <w:szCs w:val="24"/>
        </w:rPr>
        <w:t>+ odsetki</w:t>
      </w:r>
      <w:r w:rsidRPr="00646B6D">
        <w:rPr>
          <w:rFonts w:ascii="Times New Roman" w:hAnsi="Times New Roman" w:cs="Times New Roman"/>
          <w:b/>
          <w:bCs/>
          <w:sz w:val="24"/>
          <w:szCs w:val="24"/>
        </w:rPr>
        <w:t xml:space="preserve"> 26,71 zł</w:t>
      </w:r>
    </w:p>
    <w:p w:rsidR="00646B6D" w:rsidRPr="00A55FCD" w:rsidRDefault="00646B6D" w:rsidP="00A55FCD">
      <w:pPr>
        <w:pStyle w:val="Tytu"/>
        <w:tabs>
          <w:tab w:val="left" w:pos="426"/>
        </w:tabs>
        <w:spacing w:line="360" w:lineRule="auto"/>
        <w:rPr>
          <w:b/>
          <w:sz w:val="28"/>
          <w:szCs w:val="28"/>
        </w:rPr>
      </w:pPr>
    </w:p>
    <w:p w:rsidR="00646B6D" w:rsidRPr="00A55FCD" w:rsidRDefault="00A55FCD" w:rsidP="00A55FCD">
      <w:pPr>
        <w:pStyle w:val="Tytu"/>
        <w:tabs>
          <w:tab w:val="left" w:pos="426"/>
        </w:tabs>
        <w:spacing w:line="360" w:lineRule="auto"/>
        <w:rPr>
          <w:b/>
          <w:sz w:val="28"/>
          <w:szCs w:val="28"/>
        </w:rPr>
      </w:pPr>
      <w:r>
        <w:rPr>
          <w:b/>
          <w:sz w:val="28"/>
          <w:szCs w:val="28"/>
        </w:rPr>
        <w:t>VI. Przejmowanie nieruchomości</w:t>
      </w:r>
    </w:p>
    <w:p w:rsidR="00646B6D" w:rsidRPr="00646B6D" w:rsidRDefault="00646B6D" w:rsidP="00646B6D">
      <w:pPr>
        <w:pStyle w:val="Tytu"/>
        <w:tabs>
          <w:tab w:val="left" w:pos="426"/>
        </w:tabs>
        <w:spacing w:line="360" w:lineRule="auto"/>
        <w:jc w:val="both"/>
        <w:rPr>
          <w:b/>
          <w:szCs w:val="24"/>
        </w:rPr>
      </w:pPr>
    </w:p>
    <w:p w:rsidR="00646B6D" w:rsidRPr="00646B6D" w:rsidRDefault="00646B6D" w:rsidP="00646B6D">
      <w:pPr>
        <w:spacing w:line="360" w:lineRule="auto"/>
        <w:jc w:val="both"/>
        <w:rPr>
          <w:rFonts w:ascii="Times New Roman" w:hAnsi="Times New Roman" w:cs="Times New Roman"/>
          <w:sz w:val="24"/>
          <w:szCs w:val="24"/>
        </w:rPr>
      </w:pPr>
      <w:r w:rsidRPr="00646B6D">
        <w:rPr>
          <w:rFonts w:ascii="Times New Roman" w:hAnsi="Times New Roman" w:cs="Times New Roman"/>
          <w:sz w:val="24"/>
          <w:szCs w:val="24"/>
        </w:rPr>
        <w:t>Prawomocną decyzją ZIR.6831.7.2018 z dnia 12.06.2018 r. na podstawie art. 98 ust. 1 ustawy z dnia 21 sierpnia 1997 r. o gospodarce nieruchomościami, wydzielone w Jednorożcu działki: Nr 254/1 o pow. 0,1073 ha, Nr 254/2 o pow. 0,1495 ha i Nr 254/17 o pow. 0,0736 ha pod drogi gminne (oznaczone w miejscowym planie jako tereny dróg publicznych – gminnych – dojazdowych (KD)) z mocy prawa przeszły na własność Gminy Jednorożec.</w:t>
      </w:r>
    </w:p>
    <w:p w:rsidR="00646B6D" w:rsidRPr="00646B6D" w:rsidRDefault="00646B6D" w:rsidP="00646B6D">
      <w:pPr>
        <w:spacing w:line="360" w:lineRule="auto"/>
        <w:jc w:val="both"/>
        <w:rPr>
          <w:rFonts w:ascii="Times New Roman" w:hAnsi="Times New Roman" w:cs="Times New Roman"/>
          <w:b/>
          <w:sz w:val="24"/>
          <w:szCs w:val="24"/>
        </w:rPr>
      </w:pPr>
    </w:p>
    <w:p w:rsidR="00646B6D" w:rsidRPr="00A55FCD" w:rsidRDefault="00646B6D" w:rsidP="00A55FCD">
      <w:pPr>
        <w:spacing w:line="360" w:lineRule="auto"/>
        <w:jc w:val="center"/>
        <w:rPr>
          <w:rFonts w:ascii="Times New Roman" w:hAnsi="Times New Roman" w:cs="Times New Roman"/>
          <w:b/>
          <w:sz w:val="28"/>
          <w:szCs w:val="28"/>
        </w:rPr>
      </w:pPr>
      <w:r w:rsidRPr="00A55FCD">
        <w:rPr>
          <w:rFonts w:ascii="Times New Roman" w:hAnsi="Times New Roman" w:cs="Times New Roman"/>
          <w:b/>
          <w:sz w:val="28"/>
          <w:szCs w:val="28"/>
        </w:rPr>
        <w:t>VII.</w:t>
      </w:r>
      <w:r w:rsidRPr="00A55FCD">
        <w:rPr>
          <w:rFonts w:ascii="Times New Roman" w:hAnsi="Times New Roman" w:cs="Times New Roman"/>
          <w:sz w:val="28"/>
          <w:szCs w:val="28"/>
        </w:rPr>
        <w:t xml:space="preserve"> </w:t>
      </w:r>
      <w:r w:rsidR="00A55FCD">
        <w:rPr>
          <w:rFonts w:ascii="Times New Roman" w:hAnsi="Times New Roman" w:cs="Times New Roman"/>
          <w:b/>
          <w:sz w:val="28"/>
          <w:szCs w:val="28"/>
        </w:rPr>
        <w:t>Dzierżawa nieruchomości</w:t>
      </w:r>
    </w:p>
    <w:p w:rsidR="00646B6D" w:rsidRPr="00646B6D" w:rsidRDefault="00646B6D" w:rsidP="00646B6D">
      <w:pPr>
        <w:spacing w:line="312" w:lineRule="auto"/>
        <w:jc w:val="both"/>
        <w:rPr>
          <w:rFonts w:ascii="Times New Roman" w:hAnsi="Times New Roman" w:cs="Times New Roman"/>
          <w:sz w:val="24"/>
          <w:szCs w:val="24"/>
        </w:rPr>
      </w:pPr>
      <w:r w:rsidRPr="00646B6D">
        <w:rPr>
          <w:rFonts w:ascii="Times New Roman" w:hAnsi="Times New Roman" w:cs="Times New Roman"/>
          <w:sz w:val="24"/>
          <w:szCs w:val="24"/>
        </w:rPr>
        <w:t>W dniu 15.05.2018 r. rozstrzygnięto przetarg ustny nieograniczony dotyczący nieruchomości gruntowych przeznaczonych do dzierżawy na okres do 31.12.2023 r. (działka nr 2145 obręb Jednorożec). Kwota rocznego czynszu dzierżawnego 1 112,00 zł. Umowę z dzierżawcą podpisano 30.05.2018 r.</w:t>
      </w:r>
    </w:p>
    <w:p w:rsidR="00646B6D" w:rsidRPr="00646B6D" w:rsidRDefault="00646B6D" w:rsidP="00646B6D">
      <w:pPr>
        <w:spacing w:line="312" w:lineRule="auto"/>
        <w:jc w:val="both"/>
        <w:rPr>
          <w:rFonts w:ascii="Times New Roman" w:hAnsi="Times New Roman" w:cs="Times New Roman"/>
          <w:b/>
          <w:sz w:val="24"/>
          <w:szCs w:val="24"/>
        </w:rPr>
      </w:pPr>
    </w:p>
    <w:p w:rsidR="00646B6D" w:rsidRPr="00A55FCD" w:rsidRDefault="00A55FCD" w:rsidP="00A55FCD">
      <w:pPr>
        <w:spacing w:line="312" w:lineRule="auto"/>
        <w:jc w:val="center"/>
        <w:rPr>
          <w:rFonts w:ascii="Times New Roman" w:hAnsi="Times New Roman" w:cs="Times New Roman"/>
          <w:b/>
          <w:sz w:val="28"/>
          <w:szCs w:val="28"/>
        </w:rPr>
      </w:pPr>
      <w:r>
        <w:rPr>
          <w:rFonts w:ascii="Times New Roman" w:hAnsi="Times New Roman" w:cs="Times New Roman"/>
          <w:b/>
          <w:sz w:val="28"/>
          <w:szCs w:val="28"/>
        </w:rPr>
        <w:t>VIII. Podziały nieruchomości</w:t>
      </w:r>
    </w:p>
    <w:p w:rsidR="00646B6D" w:rsidRDefault="00646B6D" w:rsidP="00646B6D">
      <w:pPr>
        <w:spacing w:before="120" w:line="360" w:lineRule="auto"/>
        <w:jc w:val="both"/>
        <w:rPr>
          <w:rFonts w:ascii="Times New Roman" w:hAnsi="Times New Roman" w:cs="Times New Roman"/>
          <w:sz w:val="24"/>
          <w:szCs w:val="24"/>
        </w:rPr>
      </w:pPr>
      <w:r w:rsidRPr="00646B6D">
        <w:rPr>
          <w:rFonts w:ascii="Times New Roman" w:hAnsi="Times New Roman" w:cs="Times New Roman"/>
          <w:sz w:val="24"/>
          <w:szCs w:val="24"/>
        </w:rPr>
        <w:t xml:space="preserve">Wydano </w:t>
      </w:r>
      <w:r w:rsidRPr="00646B6D">
        <w:rPr>
          <w:rFonts w:ascii="Times New Roman" w:hAnsi="Times New Roman" w:cs="Times New Roman"/>
          <w:b/>
          <w:sz w:val="24"/>
          <w:szCs w:val="24"/>
        </w:rPr>
        <w:t>4</w:t>
      </w:r>
      <w:r w:rsidRPr="00646B6D">
        <w:rPr>
          <w:rFonts w:ascii="Times New Roman" w:hAnsi="Times New Roman" w:cs="Times New Roman"/>
          <w:sz w:val="24"/>
          <w:szCs w:val="24"/>
        </w:rPr>
        <w:t xml:space="preserve"> postanowienia pozytywnie opiniujące proponowany podział nieruchomości oraz </w:t>
      </w:r>
      <w:r w:rsidRPr="00646B6D">
        <w:rPr>
          <w:rFonts w:ascii="Times New Roman" w:hAnsi="Times New Roman" w:cs="Times New Roman"/>
          <w:b/>
          <w:sz w:val="24"/>
          <w:szCs w:val="24"/>
        </w:rPr>
        <w:t>7</w:t>
      </w:r>
      <w:r w:rsidRPr="00646B6D">
        <w:rPr>
          <w:rFonts w:ascii="Times New Roman" w:hAnsi="Times New Roman" w:cs="Times New Roman"/>
          <w:sz w:val="24"/>
          <w:szCs w:val="24"/>
        </w:rPr>
        <w:t xml:space="preserve"> decyzji zatwierdzające podziały nieruchomości.</w:t>
      </w:r>
    </w:p>
    <w:p w:rsidR="00860666" w:rsidRPr="00646B6D" w:rsidRDefault="00860666" w:rsidP="00646B6D">
      <w:pPr>
        <w:spacing w:before="120" w:line="360" w:lineRule="auto"/>
        <w:jc w:val="both"/>
        <w:rPr>
          <w:rFonts w:ascii="Times New Roman" w:hAnsi="Times New Roman" w:cs="Times New Roman"/>
          <w:sz w:val="24"/>
          <w:szCs w:val="24"/>
        </w:rPr>
      </w:pPr>
    </w:p>
    <w:p w:rsidR="00646B6D" w:rsidRPr="00A55FCD" w:rsidRDefault="00646B6D" w:rsidP="00A55FCD">
      <w:pPr>
        <w:spacing w:before="120" w:line="360" w:lineRule="auto"/>
        <w:jc w:val="center"/>
        <w:rPr>
          <w:rFonts w:ascii="Times New Roman" w:hAnsi="Times New Roman" w:cs="Times New Roman"/>
          <w:b/>
          <w:sz w:val="28"/>
          <w:szCs w:val="28"/>
        </w:rPr>
      </w:pPr>
      <w:r w:rsidRPr="00A55FCD">
        <w:rPr>
          <w:rFonts w:ascii="Times New Roman" w:hAnsi="Times New Roman" w:cs="Times New Roman"/>
          <w:b/>
          <w:sz w:val="28"/>
          <w:szCs w:val="28"/>
        </w:rPr>
        <w:lastRenderedPageBreak/>
        <w:t>IX. Regulacja granic gruntów rolnych</w:t>
      </w:r>
    </w:p>
    <w:p w:rsidR="00646B6D" w:rsidRPr="00646B6D" w:rsidRDefault="00646B6D" w:rsidP="00A55FCD">
      <w:pPr>
        <w:numPr>
          <w:ilvl w:val="0"/>
          <w:numId w:val="13"/>
        </w:numPr>
        <w:spacing w:after="0" w:line="360" w:lineRule="auto"/>
        <w:ind w:left="425" w:hanging="357"/>
        <w:jc w:val="both"/>
        <w:rPr>
          <w:rFonts w:ascii="Times New Roman" w:hAnsi="Times New Roman" w:cs="Times New Roman"/>
          <w:sz w:val="24"/>
          <w:szCs w:val="24"/>
        </w:rPr>
      </w:pPr>
      <w:r w:rsidRPr="00646B6D">
        <w:rPr>
          <w:rFonts w:ascii="Times New Roman" w:hAnsi="Times New Roman" w:cs="Times New Roman"/>
          <w:sz w:val="24"/>
          <w:szCs w:val="24"/>
        </w:rPr>
        <w:t>Dnia 11.05.2018 r. na wyznaczono i wznowiono granice nieruchomości drogowej o nr ewidencyjnym 781, położonej w miejscowości Olszewka.</w:t>
      </w:r>
    </w:p>
    <w:p w:rsidR="00646B6D" w:rsidRPr="00646B6D" w:rsidRDefault="00646B6D" w:rsidP="00A55FCD">
      <w:pPr>
        <w:numPr>
          <w:ilvl w:val="0"/>
          <w:numId w:val="13"/>
        </w:numPr>
        <w:spacing w:after="0" w:line="360" w:lineRule="auto"/>
        <w:ind w:left="425" w:hanging="357"/>
        <w:jc w:val="both"/>
        <w:rPr>
          <w:rFonts w:ascii="Times New Roman" w:hAnsi="Times New Roman" w:cs="Times New Roman"/>
          <w:sz w:val="24"/>
          <w:szCs w:val="24"/>
        </w:rPr>
      </w:pPr>
      <w:r w:rsidRPr="00646B6D">
        <w:rPr>
          <w:rFonts w:ascii="Times New Roman" w:hAnsi="Times New Roman" w:cs="Times New Roman"/>
          <w:sz w:val="24"/>
          <w:szCs w:val="24"/>
        </w:rPr>
        <w:t xml:space="preserve">Dnia 28.06.2018 r. rozpoczęto prace polegające na ustaleniu granicy nieruchomości drogowej o nr ewidencyjnym </w:t>
      </w:r>
      <w:r w:rsidRPr="00646B6D">
        <w:rPr>
          <w:rFonts w:ascii="Times New Roman" w:hAnsi="Times New Roman" w:cs="Times New Roman"/>
          <w:b/>
          <w:sz w:val="24"/>
          <w:szCs w:val="24"/>
        </w:rPr>
        <w:t>476</w:t>
      </w:r>
      <w:r w:rsidRPr="00646B6D">
        <w:rPr>
          <w:rFonts w:ascii="Times New Roman" w:hAnsi="Times New Roman" w:cs="Times New Roman"/>
          <w:sz w:val="24"/>
          <w:szCs w:val="24"/>
        </w:rPr>
        <w:t xml:space="preserve">, położonej w miejscowości </w:t>
      </w:r>
      <w:r w:rsidRPr="00646B6D">
        <w:rPr>
          <w:rFonts w:ascii="Times New Roman" w:hAnsi="Times New Roman" w:cs="Times New Roman"/>
          <w:b/>
          <w:sz w:val="24"/>
          <w:szCs w:val="24"/>
        </w:rPr>
        <w:t>Parciaki</w:t>
      </w:r>
      <w:r w:rsidRPr="00646B6D">
        <w:rPr>
          <w:rFonts w:ascii="Times New Roman" w:hAnsi="Times New Roman" w:cs="Times New Roman"/>
          <w:sz w:val="24"/>
          <w:szCs w:val="24"/>
        </w:rPr>
        <w:t xml:space="preserve"> (stanowiącej własność Gminy Jednorożec) z linią brzegową rzeki, oznaczoną działką </w:t>
      </w:r>
      <w:r w:rsidRPr="00646B6D">
        <w:rPr>
          <w:rFonts w:ascii="Times New Roman" w:hAnsi="Times New Roman" w:cs="Times New Roman"/>
          <w:b/>
          <w:sz w:val="24"/>
          <w:szCs w:val="24"/>
        </w:rPr>
        <w:t>471</w:t>
      </w:r>
      <w:r w:rsidRPr="00646B6D">
        <w:rPr>
          <w:rFonts w:ascii="Times New Roman" w:hAnsi="Times New Roman" w:cs="Times New Roman"/>
          <w:sz w:val="24"/>
          <w:szCs w:val="24"/>
        </w:rPr>
        <w:t>.</w:t>
      </w:r>
    </w:p>
    <w:p w:rsidR="00646B6D" w:rsidRPr="00A55FCD" w:rsidRDefault="00646B6D" w:rsidP="00A55FCD">
      <w:pPr>
        <w:pStyle w:val="Tekstpodstawowy"/>
        <w:spacing w:line="312" w:lineRule="auto"/>
        <w:ind w:firstLine="709"/>
        <w:jc w:val="center"/>
        <w:rPr>
          <w:sz w:val="28"/>
          <w:szCs w:val="28"/>
        </w:rPr>
      </w:pPr>
    </w:p>
    <w:p w:rsidR="00646B6D" w:rsidRPr="00A55FCD" w:rsidRDefault="00646B6D" w:rsidP="00A55FCD">
      <w:pPr>
        <w:spacing w:line="312" w:lineRule="auto"/>
        <w:jc w:val="center"/>
        <w:rPr>
          <w:rFonts w:ascii="Times New Roman" w:hAnsi="Times New Roman" w:cs="Times New Roman"/>
          <w:b/>
          <w:sz w:val="28"/>
          <w:szCs w:val="28"/>
        </w:rPr>
      </w:pPr>
      <w:r w:rsidRPr="00A55FCD">
        <w:rPr>
          <w:rFonts w:ascii="Times New Roman" w:hAnsi="Times New Roman" w:cs="Times New Roman"/>
          <w:b/>
          <w:sz w:val="28"/>
          <w:szCs w:val="28"/>
        </w:rPr>
        <w:t>X</w:t>
      </w:r>
      <w:r w:rsidR="00A55FCD">
        <w:rPr>
          <w:rFonts w:ascii="Times New Roman" w:hAnsi="Times New Roman" w:cs="Times New Roman"/>
          <w:b/>
          <w:sz w:val="28"/>
          <w:szCs w:val="28"/>
        </w:rPr>
        <w:t>. Zagospodarowanie przestrzenne</w:t>
      </w:r>
    </w:p>
    <w:p w:rsidR="00646B6D" w:rsidRPr="00646B6D" w:rsidRDefault="00646B6D" w:rsidP="00646B6D">
      <w:pPr>
        <w:numPr>
          <w:ilvl w:val="0"/>
          <w:numId w:val="5"/>
        </w:numPr>
        <w:autoSpaceDE w:val="0"/>
        <w:autoSpaceDN w:val="0"/>
        <w:adjustRightInd w:val="0"/>
        <w:spacing w:after="0" w:line="360" w:lineRule="auto"/>
        <w:ind w:left="284" w:hanging="284"/>
        <w:jc w:val="both"/>
        <w:rPr>
          <w:rFonts w:ascii="Times New Roman" w:hAnsi="Times New Roman" w:cs="Times New Roman"/>
          <w:bCs/>
          <w:sz w:val="24"/>
          <w:szCs w:val="24"/>
        </w:rPr>
      </w:pPr>
      <w:r w:rsidRPr="00646B6D">
        <w:rPr>
          <w:rFonts w:ascii="Times New Roman" w:hAnsi="Times New Roman" w:cs="Times New Roman"/>
          <w:bCs/>
          <w:sz w:val="24"/>
          <w:szCs w:val="24"/>
        </w:rPr>
        <w:t xml:space="preserve">Wydano 31 zaświadczeń o przeznaczeniu działek w miejscowym planie zagospodarowania przestrzennego oraz 1 wypis i </w:t>
      </w:r>
      <w:proofErr w:type="spellStart"/>
      <w:r w:rsidRPr="00646B6D">
        <w:rPr>
          <w:rFonts w:ascii="Times New Roman" w:hAnsi="Times New Roman" w:cs="Times New Roman"/>
          <w:bCs/>
          <w:sz w:val="24"/>
          <w:szCs w:val="24"/>
        </w:rPr>
        <w:t>wyrys</w:t>
      </w:r>
      <w:proofErr w:type="spellEnd"/>
      <w:r w:rsidRPr="00646B6D">
        <w:rPr>
          <w:rFonts w:ascii="Times New Roman" w:hAnsi="Times New Roman" w:cs="Times New Roman"/>
          <w:bCs/>
          <w:sz w:val="24"/>
          <w:szCs w:val="24"/>
        </w:rPr>
        <w:t xml:space="preserve"> z miejscowego planu zagospodarowania przestrzennego.</w:t>
      </w:r>
    </w:p>
    <w:p w:rsidR="00646B6D" w:rsidRDefault="00646B6D" w:rsidP="00646B6D">
      <w:pPr>
        <w:numPr>
          <w:ilvl w:val="0"/>
          <w:numId w:val="5"/>
        </w:numPr>
        <w:autoSpaceDE w:val="0"/>
        <w:autoSpaceDN w:val="0"/>
        <w:adjustRightInd w:val="0"/>
        <w:spacing w:after="0" w:line="360" w:lineRule="auto"/>
        <w:ind w:left="284" w:hanging="284"/>
        <w:jc w:val="both"/>
        <w:rPr>
          <w:rFonts w:ascii="Times New Roman" w:hAnsi="Times New Roman" w:cs="Times New Roman"/>
          <w:bCs/>
          <w:sz w:val="24"/>
          <w:szCs w:val="24"/>
        </w:rPr>
      </w:pPr>
      <w:r w:rsidRPr="00646B6D">
        <w:rPr>
          <w:rFonts w:ascii="Times New Roman" w:hAnsi="Times New Roman" w:cs="Times New Roman"/>
          <w:bCs/>
          <w:sz w:val="24"/>
          <w:szCs w:val="24"/>
        </w:rPr>
        <w:t>Wydano 10 decyzji o warunkach zabudowy oraz 1 decyzję o lokalizacji inwestycji celu publicznego.</w:t>
      </w:r>
    </w:p>
    <w:p w:rsidR="00860666" w:rsidRPr="00646B6D" w:rsidRDefault="00860666" w:rsidP="00860666">
      <w:pPr>
        <w:autoSpaceDE w:val="0"/>
        <w:autoSpaceDN w:val="0"/>
        <w:adjustRightInd w:val="0"/>
        <w:spacing w:after="0" w:line="360" w:lineRule="auto"/>
        <w:ind w:left="284"/>
        <w:jc w:val="both"/>
        <w:rPr>
          <w:rFonts w:ascii="Times New Roman" w:hAnsi="Times New Roman" w:cs="Times New Roman"/>
          <w:bCs/>
          <w:sz w:val="24"/>
          <w:szCs w:val="24"/>
        </w:rPr>
      </w:pPr>
    </w:p>
    <w:p w:rsidR="00646B6D" w:rsidRPr="00A55FCD" w:rsidRDefault="00646B6D" w:rsidP="00A55FCD">
      <w:pPr>
        <w:autoSpaceDE w:val="0"/>
        <w:autoSpaceDN w:val="0"/>
        <w:adjustRightInd w:val="0"/>
        <w:spacing w:line="360" w:lineRule="auto"/>
        <w:jc w:val="center"/>
        <w:rPr>
          <w:rFonts w:ascii="Times New Roman" w:hAnsi="Times New Roman" w:cs="Times New Roman"/>
          <w:b/>
          <w:bCs/>
          <w:sz w:val="28"/>
          <w:szCs w:val="28"/>
        </w:rPr>
      </w:pPr>
      <w:r w:rsidRPr="00A55FCD">
        <w:rPr>
          <w:rFonts w:ascii="Times New Roman" w:hAnsi="Times New Roman" w:cs="Times New Roman"/>
          <w:b/>
          <w:bCs/>
          <w:sz w:val="28"/>
          <w:szCs w:val="28"/>
        </w:rPr>
        <w:t>XI. Numeracja porządkowa</w:t>
      </w:r>
    </w:p>
    <w:p w:rsidR="00646B6D" w:rsidRPr="00646B6D" w:rsidRDefault="00646B6D" w:rsidP="00646B6D">
      <w:pPr>
        <w:autoSpaceDE w:val="0"/>
        <w:autoSpaceDN w:val="0"/>
        <w:adjustRightInd w:val="0"/>
        <w:spacing w:line="360" w:lineRule="auto"/>
        <w:jc w:val="both"/>
        <w:rPr>
          <w:rFonts w:ascii="Times New Roman" w:hAnsi="Times New Roman" w:cs="Times New Roman"/>
          <w:bCs/>
          <w:sz w:val="24"/>
          <w:szCs w:val="24"/>
        </w:rPr>
      </w:pPr>
      <w:r w:rsidRPr="00646B6D">
        <w:rPr>
          <w:rFonts w:ascii="Times New Roman" w:hAnsi="Times New Roman" w:cs="Times New Roman"/>
          <w:bCs/>
          <w:sz w:val="24"/>
          <w:szCs w:val="24"/>
        </w:rPr>
        <w:t xml:space="preserve">Wydano 2 zawiadomienia o nadaniu numeru porządkowego dla nieruchomości położonych w miejscowości Stegna.              </w:t>
      </w:r>
    </w:p>
    <w:p w:rsidR="00646B6D" w:rsidRPr="00A55FCD" w:rsidRDefault="00646B6D" w:rsidP="00A55FCD">
      <w:pPr>
        <w:autoSpaceDE w:val="0"/>
        <w:autoSpaceDN w:val="0"/>
        <w:adjustRightInd w:val="0"/>
        <w:spacing w:line="360" w:lineRule="auto"/>
        <w:jc w:val="center"/>
        <w:rPr>
          <w:rFonts w:ascii="Times New Roman" w:hAnsi="Times New Roman" w:cs="Times New Roman"/>
          <w:bCs/>
          <w:sz w:val="28"/>
          <w:szCs w:val="28"/>
        </w:rPr>
      </w:pPr>
    </w:p>
    <w:p w:rsidR="00646B6D" w:rsidRPr="00A55FCD" w:rsidRDefault="00646B6D" w:rsidP="00A55FCD">
      <w:pPr>
        <w:autoSpaceDE w:val="0"/>
        <w:autoSpaceDN w:val="0"/>
        <w:adjustRightInd w:val="0"/>
        <w:spacing w:line="360" w:lineRule="auto"/>
        <w:jc w:val="center"/>
        <w:rPr>
          <w:rFonts w:ascii="Times New Roman" w:hAnsi="Times New Roman" w:cs="Times New Roman"/>
          <w:b/>
          <w:bCs/>
          <w:sz w:val="28"/>
          <w:szCs w:val="28"/>
        </w:rPr>
      </w:pPr>
      <w:r w:rsidRPr="00A55FCD">
        <w:rPr>
          <w:rFonts w:ascii="Times New Roman" w:hAnsi="Times New Roman" w:cs="Times New Roman"/>
          <w:b/>
          <w:bCs/>
          <w:sz w:val="28"/>
          <w:szCs w:val="28"/>
        </w:rPr>
        <w:t>XII.</w:t>
      </w:r>
      <w:r w:rsidRPr="00A55FCD">
        <w:rPr>
          <w:rFonts w:ascii="Times New Roman" w:hAnsi="Times New Roman" w:cs="Times New Roman"/>
          <w:bCs/>
          <w:sz w:val="28"/>
          <w:szCs w:val="28"/>
        </w:rPr>
        <w:t xml:space="preserve"> </w:t>
      </w:r>
      <w:r w:rsidRPr="00A55FCD">
        <w:rPr>
          <w:rFonts w:ascii="Times New Roman" w:hAnsi="Times New Roman" w:cs="Times New Roman"/>
          <w:b/>
          <w:bCs/>
          <w:sz w:val="28"/>
          <w:szCs w:val="28"/>
        </w:rPr>
        <w:t>Wykonywanie zadań z zakresu obsługi ewid</w:t>
      </w:r>
      <w:r w:rsidR="00A55FCD">
        <w:rPr>
          <w:rFonts w:ascii="Times New Roman" w:hAnsi="Times New Roman" w:cs="Times New Roman"/>
          <w:b/>
          <w:bCs/>
          <w:sz w:val="28"/>
          <w:szCs w:val="28"/>
        </w:rPr>
        <w:t>encji działalności gospodarczej</w:t>
      </w:r>
    </w:p>
    <w:p w:rsidR="00646B6D" w:rsidRPr="00646B6D" w:rsidRDefault="00646B6D" w:rsidP="00646B6D">
      <w:pPr>
        <w:pStyle w:val="Akapitzlist"/>
        <w:numPr>
          <w:ilvl w:val="0"/>
          <w:numId w:val="4"/>
        </w:numPr>
        <w:autoSpaceDE w:val="0"/>
        <w:autoSpaceDN w:val="0"/>
        <w:adjustRightInd w:val="0"/>
        <w:spacing w:after="0" w:line="312" w:lineRule="auto"/>
        <w:ind w:left="284" w:hanging="284"/>
        <w:contextualSpacing w:val="0"/>
        <w:jc w:val="both"/>
        <w:rPr>
          <w:rFonts w:ascii="Times New Roman" w:hAnsi="Times New Roman"/>
          <w:b/>
          <w:bCs/>
          <w:sz w:val="24"/>
          <w:szCs w:val="24"/>
        </w:rPr>
      </w:pPr>
      <w:r w:rsidRPr="00646B6D">
        <w:rPr>
          <w:rFonts w:ascii="Times New Roman" w:hAnsi="Times New Roman"/>
          <w:bCs/>
          <w:sz w:val="24"/>
          <w:szCs w:val="24"/>
        </w:rPr>
        <w:t xml:space="preserve">Przyjęto i zarejestrowano </w:t>
      </w:r>
      <w:r w:rsidRPr="00646B6D">
        <w:rPr>
          <w:rFonts w:ascii="Times New Roman" w:hAnsi="Times New Roman"/>
          <w:b/>
          <w:bCs/>
          <w:sz w:val="24"/>
          <w:szCs w:val="24"/>
        </w:rPr>
        <w:t>9</w:t>
      </w:r>
      <w:r w:rsidRPr="00646B6D">
        <w:rPr>
          <w:rFonts w:ascii="Times New Roman" w:hAnsi="Times New Roman"/>
          <w:bCs/>
          <w:sz w:val="24"/>
          <w:szCs w:val="24"/>
        </w:rPr>
        <w:t xml:space="preserve"> wniosków o wpis do centralnej ewidencji działalności gospodarczej.</w:t>
      </w:r>
    </w:p>
    <w:p w:rsidR="00646B6D" w:rsidRPr="00646B6D" w:rsidRDefault="00646B6D" w:rsidP="00646B6D">
      <w:pPr>
        <w:pStyle w:val="Akapitzlist"/>
        <w:numPr>
          <w:ilvl w:val="0"/>
          <w:numId w:val="4"/>
        </w:numPr>
        <w:autoSpaceDE w:val="0"/>
        <w:autoSpaceDN w:val="0"/>
        <w:adjustRightInd w:val="0"/>
        <w:spacing w:after="0" w:line="312" w:lineRule="auto"/>
        <w:ind w:left="284" w:hanging="284"/>
        <w:contextualSpacing w:val="0"/>
        <w:jc w:val="both"/>
        <w:rPr>
          <w:rFonts w:ascii="Times New Roman" w:hAnsi="Times New Roman"/>
          <w:b/>
          <w:bCs/>
          <w:sz w:val="24"/>
          <w:szCs w:val="24"/>
        </w:rPr>
      </w:pPr>
      <w:r w:rsidRPr="00646B6D">
        <w:rPr>
          <w:rFonts w:ascii="Times New Roman" w:hAnsi="Times New Roman"/>
          <w:bCs/>
          <w:sz w:val="24"/>
          <w:szCs w:val="24"/>
        </w:rPr>
        <w:t xml:space="preserve">Przyjęto i zarejestrowano </w:t>
      </w:r>
      <w:r w:rsidRPr="00646B6D">
        <w:rPr>
          <w:rFonts w:ascii="Times New Roman" w:hAnsi="Times New Roman"/>
          <w:b/>
          <w:bCs/>
          <w:sz w:val="24"/>
          <w:szCs w:val="24"/>
        </w:rPr>
        <w:t>9</w:t>
      </w:r>
      <w:r w:rsidRPr="00646B6D">
        <w:rPr>
          <w:rFonts w:ascii="Times New Roman" w:hAnsi="Times New Roman"/>
          <w:bCs/>
          <w:sz w:val="24"/>
          <w:szCs w:val="24"/>
        </w:rPr>
        <w:t xml:space="preserve"> wniosków o  zmianę we wpisach do centralnej ewidencji działalności gospodarczej.</w:t>
      </w:r>
    </w:p>
    <w:p w:rsidR="00646B6D" w:rsidRPr="00646B6D" w:rsidRDefault="00646B6D" w:rsidP="00646B6D">
      <w:pPr>
        <w:pStyle w:val="Akapitzlist"/>
        <w:numPr>
          <w:ilvl w:val="0"/>
          <w:numId w:val="4"/>
        </w:numPr>
        <w:autoSpaceDE w:val="0"/>
        <w:autoSpaceDN w:val="0"/>
        <w:adjustRightInd w:val="0"/>
        <w:spacing w:after="0" w:line="312" w:lineRule="auto"/>
        <w:ind w:left="284" w:hanging="284"/>
        <w:contextualSpacing w:val="0"/>
        <w:jc w:val="both"/>
        <w:rPr>
          <w:rFonts w:ascii="Times New Roman" w:hAnsi="Times New Roman"/>
          <w:b/>
          <w:bCs/>
          <w:sz w:val="24"/>
          <w:szCs w:val="24"/>
        </w:rPr>
      </w:pPr>
      <w:r w:rsidRPr="00646B6D">
        <w:rPr>
          <w:rFonts w:ascii="Times New Roman" w:hAnsi="Times New Roman"/>
          <w:bCs/>
          <w:sz w:val="24"/>
          <w:szCs w:val="24"/>
        </w:rPr>
        <w:t xml:space="preserve">Przyjęto i zarejestrowano </w:t>
      </w:r>
      <w:r w:rsidRPr="00646B6D">
        <w:rPr>
          <w:rFonts w:ascii="Times New Roman" w:hAnsi="Times New Roman"/>
          <w:b/>
          <w:bCs/>
          <w:sz w:val="24"/>
          <w:szCs w:val="24"/>
        </w:rPr>
        <w:t>3</w:t>
      </w:r>
      <w:r w:rsidRPr="00646B6D">
        <w:rPr>
          <w:rFonts w:ascii="Times New Roman" w:hAnsi="Times New Roman"/>
          <w:bCs/>
          <w:sz w:val="24"/>
          <w:szCs w:val="24"/>
        </w:rPr>
        <w:t xml:space="preserve"> wnioski o zawieszenie wpisu w centralnej ewidencji działalności gospodarczej.</w:t>
      </w:r>
    </w:p>
    <w:p w:rsidR="00646B6D" w:rsidRPr="00646B6D" w:rsidRDefault="00646B6D" w:rsidP="00646B6D">
      <w:pPr>
        <w:pStyle w:val="Akapitzlist"/>
        <w:numPr>
          <w:ilvl w:val="0"/>
          <w:numId w:val="4"/>
        </w:numPr>
        <w:autoSpaceDE w:val="0"/>
        <w:autoSpaceDN w:val="0"/>
        <w:adjustRightInd w:val="0"/>
        <w:spacing w:after="0" w:line="312" w:lineRule="auto"/>
        <w:ind w:left="284" w:hanging="284"/>
        <w:contextualSpacing w:val="0"/>
        <w:jc w:val="both"/>
        <w:rPr>
          <w:rFonts w:ascii="Times New Roman" w:hAnsi="Times New Roman"/>
          <w:b/>
          <w:bCs/>
          <w:sz w:val="24"/>
          <w:szCs w:val="24"/>
        </w:rPr>
      </w:pPr>
      <w:r w:rsidRPr="00646B6D">
        <w:rPr>
          <w:rFonts w:ascii="Times New Roman" w:hAnsi="Times New Roman"/>
          <w:bCs/>
          <w:sz w:val="24"/>
          <w:szCs w:val="24"/>
        </w:rPr>
        <w:t xml:space="preserve">Przyjęto i zarejestrowano </w:t>
      </w:r>
      <w:r w:rsidRPr="00646B6D">
        <w:rPr>
          <w:rFonts w:ascii="Times New Roman" w:hAnsi="Times New Roman"/>
          <w:b/>
          <w:bCs/>
          <w:sz w:val="24"/>
          <w:szCs w:val="24"/>
        </w:rPr>
        <w:t>2</w:t>
      </w:r>
      <w:r w:rsidRPr="00646B6D">
        <w:rPr>
          <w:rFonts w:ascii="Times New Roman" w:hAnsi="Times New Roman"/>
          <w:bCs/>
          <w:sz w:val="24"/>
          <w:szCs w:val="24"/>
        </w:rPr>
        <w:t xml:space="preserve"> wnioski o wykreślenie wpisu w centralnej ewidencji działalności gospodarczej.</w:t>
      </w:r>
    </w:p>
    <w:p w:rsidR="00646B6D" w:rsidRPr="00860666" w:rsidRDefault="00646B6D" w:rsidP="00646B6D">
      <w:pPr>
        <w:pStyle w:val="Akapitzlist"/>
        <w:numPr>
          <w:ilvl w:val="0"/>
          <w:numId w:val="4"/>
        </w:numPr>
        <w:autoSpaceDE w:val="0"/>
        <w:autoSpaceDN w:val="0"/>
        <w:adjustRightInd w:val="0"/>
        <w:spacing w:after="0" w:line="312" w:lineRule="auto"/>
        <w:ind w:left="284" w:hanging="284"/>
        <w:contextualSpacing w:val="0"/>
        <w:jc w:val="both"/>
        <w:rPr>
          <w:rFonts w:ascii="Times New Roman" w:hAnsi="Times New Roman"/>
          <w:b/>
          <w:bCs/>
          <w:sz w:val="24"/>
          <w:szCs w:val="24"/>
        </w:rPr>
      </w:pPr>
      <w:r w:rsidRPr="00646B6D">
        <w:rPr>
          <w:rFonts w:ascii="Times New Roman" w:hAnsi="Times New Roman"/>
          <w:bCs/>
          <w:sz w:val="24"/>
          <w:szCs w:val="24"/>
        </w:rPr>
        <w:t xml:space="preserve">Przyjęto i zarejestrowano </w:t>
      </w:r>
      <w:r w:rsidRPr="00646B6D">
        <w:rPr>
          <w:rFonts w:ascii="Times New Roman" w:hAnsi="Times New Roman"/>
          <w:b/>
          <w:bCs/>
          <w:sz w:val="24"/>
          <w:szCs w:val="24"/>
        </w:rPr>
        <w:t>2</w:t>
      </w:r>
      <w:r w:rsidRPr="00646B6D">
        <w:rPr>
          <w:rFonts w:ascii="Times New Roman" w:hAnsi="Times New Roman"/>
          <w:bCs/>
          <w:sz w:val="24"/>
          <w:szCs w:val="24"/>
        </w:rPr>
        <w:t xml:space="preserve"> wnioski o wznowienie wpisu do centralnej ewidencji działalności gospodarczej. </w:t>
      </w:r>
    </w:p>
    <w:p w:rsidR="00860666" w:rsidRPr="00646B6D" w:rsidRDefault="00860666" w:rsidP="00860666">
      <w:pPr>
        <w:pStyle w:val="Akapitzlist"/>
        <w:autoSpaceDE w:val="0"/>
        <w:autoSpaceDN w:val="0"/>
        <w:adjustRightInd w:val="0"/>
        <w:spacing w:after="0" w:line="312" w:lineRule="auto"/>
        <w:ind w:left="284"/>
        <w:contextualSpacing w:val="0"/>
        <w:jc w:val="both"/>
        <w:rPr>
          <w:rFonts w:ascii="Times New Roman" w:hAnsi="Times New Roman"/>
          <w:b/>
          <w:bCs/>
          <w:sz w:val="24"/>
          <w:szCs w:val="24"/>
        </w:rPr>
      </w:pPr>
    </w:p>
    <w:p w:rsidR="00646B6D" w:rsidRPr="00A55FCD" w:rsidRDefault="00646B6D" w:rsidP="00A55FCD">
      <w:pPr>
        <w:pStyle w:val="Akapitzlist"/>
        <w:autoSpaceDE w:val="0"/>
        <w:autoSpaceDN w:val="0"/>
        <w:adjustRightInd w:val="0"/>
        <w:spacing w:before="120" w:after="0" w:line="312" w:lineRule="auto"/>
        <w:ind w:left="0"/>
        <w:contextualSpacing w:val="0"/>
        <w:jc w:val="center"/>
        <w:rPr>
          <w:rFonts w:ascii="Times New Roman" w:hAnsi="Times New Roman"/>
          <w:b/>
          <w:bCs/>
          <w:sz w:val="28"/>
          <w:szCs w:val="28"/>
        </w:rPr>
      </w:pPr>
      <w:r w:rsidRPr="00A55FCD">
        <w:rPr>
          <w:rFonts w:ascii="Times New Roman" w:hAnsi="Times New Roman"/>
          <w:b/>
          <w:bCs/>
          <w:sz w:val="28"/>
          <w:szCs w:val="28"/>
        </w:rPr>
        <w:lastRenderedPageBreak/>
        <w:t>XIII. Rolnictwo</w:t>
      </w:r>
    </w:p>
    <w:p w:rsidR="00646B6D" w:rsidRPr="0074421A" w:rsidRDefault="00646B6D" w:rsidP="00646B6D">
      <w:pPr>
        <w:autoSpaceDE w:val="0"/>
        <w:autoSpaceDN w:val="0"/>
        <w:adjustRightInd w:val="0"/>
        <w:spacing w:before="120" w:line="312" w:lineRule="auto"/>
        <w:jc w:val="both"/>
        <w:rPr>
          <w:rFonts w:ascii="Times New Roman" w:hAnsi="Times New Roman" w:cs="Times New Roman"/>
          <w:bCs/>
          <w:sz w:val="24"/>
          <w:szCs w:val="24"/>
        </w:rPr>
      </w:pPr>
      <w:r w:rsidRPr="00646B6D">
        <w:rPr>
          <w:rFonts w:ascii="Times New Roman" w:hAnsi="Times New Roman" w:cs="Times New Roman"/>
          <w:bCs/>
          <w:sz w:val="24"/>
          <w:szCs w:val="24"/>
        </w:rPr>
        <w:t xml:space="preserve">Dnia 26.06.2018 r. wystąpiono do Wojewody Mazowieckiego o powołanie komisji do szacowania szkód </w:t>
      </w:r>
      <w:r w:rsidRPr="0074421A">
        <w:rPr>
          <w:rFonts w:ascii="Times New Roman" w:hAnsi="Times New Roman" w:cs="Times New Roman"/>
          <w:bCs/>
          <w:sz w:val="24"/>
          <w:szCs w:val="24"/>
        </w:rPr>
        <w:t>rolniczych – suszy i rozpoczęto przyjmowanie wniosków o oszacowanie szkód.</w:t>
      </w:r>
    </w:p>
    <w:p w:rsidR="00646B6D" w:rsidRPr="0074421A" w:rsidRDefault="00646B6D" w:rsidP="00646B6D">
      <w:pPr>
        <w:pStyle w:val="Akapitzlist"/>
        <w:autoSpaceDE w:val="0"/>
        <w:autoSpaceDN w:val="0"/>
        <w:adjustRightInd w:val="0"/>
        <w:spacing w:before="120" w:after="0" w:line="312" w:lineRule="auto"/>
        <w:ind w:left="0"/>
        <w:contextualSpacing w:val="0"/>
        <w:jc w:val="both"/>
        <w:rPr>
          <w:rFonts w:ascii="Times New Roman" w:hAnsi="Times New Roman"/>
          <w:b/>
          <w:bCs/>
          <w:sz w:val="24"/>
          <w:szCs w:val="24"/>
        </w:rPr>
      </w:pPr>
    </w:p>
    <w:p w:rsidR="00646B6D" w:rsidRPr="0074421A" w:rsidRDefault="00646B6D" w:rsidP="00646B6D">
      <w:pPr>
        <w:pStyle w:val="Akapitzlist"/>
        <w:rPr>
          <w:rFonts w:ascii="Times New Roman" w:hAnsi="Times New Roman"/>
          <w:b/>
          <w:bCs/>
          <w:sz w:val="24"/>
          <w:szCs w:val="24"/>
        </w:rPr>
      </w:pPr>
    </w:p>
    <w:p w:rsidR="00646B6D" w:rsidRPr="0074421A" w:rsidRDefault="00646B6D" w:rsidP="00646B6D">
      <w:pPr>
        <w:pStyle w:val="Akapitzlist"/>
        <w:autoSpaceDE w:val="0"/>
        <w:autoSpaceDN w:val="0"/>
        <w:adjustRightInd w:val="0"/>
        <w:spacing w:before="120" w:after="0" w:line="312" w:lineRule="auto"/>
        <w:ind w:left="0"/>
        <w:contextualSpacing w:val="0"/>
        <w:jc w:val="both"/>
        <w:rPr>
          <w:rFonts w:ascii="Times New Roman" w:hAnsi="Times New Roman"/>
          <w:b/>
          <w:bCs/>
          <w:sz w:val="24"/>
          <w:szCs w:val="24"/>
        </w:rPr>
      </w:pPr>
    </w:p>
    <w:p w:rsidR="0074421A" w:rsidRPr="00A55FCD" w:rsidRDefault="0074421A" w:rsidP="00A55FCD">
      <w:pPr>
        <w:jc w:val="center"/>
        <w:outlineLvl w:val="0"/>
        <w:rPr>
          <w:rFonts w:ascii="Times New Roman" w:hAnsi="Times New Roman" w:cs="Times New Roman"/>
          <w:b/>
          <w:sz w:val="28"/>
          <w:szCs w:val="28"/>
        </w:rPr>
      </w:pPr>
      <w:r w:rsidRPr="00A55FCD">
        <w:rPr>
          <w:rFonts w:ascii="Times New Roman" w:hAnsi="Times New Roman" w:cs="Times New Roman"/>
          <w:b/>
          <w:sz w:val="28"/>
          <w:szCs w:val="28"/>
        </w:rPr>
        <w:t>XIV. W zakresie podatków lokalnych</w:t>
      </w:r>
    </w:p>
    <w:p w:rsidR="0074421A" w:rsidRPr="0074421A" w:rsidRDefault="0074421A" w:rsidP="0074421A">
      <w:pPr>
        <w:spacing w:line="360" w:lineRule="auto"/>
        <w:jc w:val="center"/>
        <w:rPr>
          <w:rFonts w:ascii="Times New Roman" w:hAnsi="Times New Roman" w:cs="Times New Roman"/>
          <w:b/>
        </w:rPr>
      </w:pPr>
    </w:p>
    <w:p w:rsidR="0074421A" w:rsidRPr="0074421A" w:rsidRDefault="0074421A" w:rsidP="0074421A">
      <w:pPr>
        <w:pStyle w:val="Tekstpodstawowywcity"/>
        <w:numPr>
          <w:ilvl w:val="0"/>
          <w:numId w:val="7"/>
        </w:numPr>
        <w:tabs>
          <w:tab w:val="clear" w:pos="927"/>
          <w:tab w:val="num" w:pos="360"/>
          <w:tab w:val="left" w:pos="8931"/>
        </w:tabs>
        <w:spacing w:after="0" w:line="360" w:lineRule="auto"/>
        <w:ind w:left="360"/>
        <w:jc w:val="both"/>
        <w:rPr>
          <w:rFonts w:ascii="Times New Roman" w:hAnsi="Times New Roman" w:cs="Times New Roman"/>
          <w:sz w:val="24"/>
          <w:szCs w:val="24"/>
        </w:rPr>
      </w:pPr>
      <w:r w:rsidRPr="0074421A">
        <w:rPr>
          <w:rFonts w:ascii="Times New Roman" w:hAnsi="Times New Roman" w:cs="Times New Roman"/>
          <w:sz w:val="24"/>
          <w:szCs w:val="24"/>
        </w:rPr>
        <w:t>Wydano 17 zaświadczeń w sprawach podatkowych rolników.</w:t>
      </w:r>
    </w:p>
    <w:p w:rsidR="0074421A" w:rsidRPr="0074421A" w:rsidRDefault="0074421A" w:rsidP="0074421A">
      <w:pPr>
        <w:pStyle w:val="Tekstpodstawowywcity"/>
        <w:numPr>
          <w:ilvl w:val="0"/>
          <w:numId w:val="7"/>
        </w:numPr>
        <w:tabs>
          <w:tab w:val="clear" w:pos="927"/>
          <w:tab w:val="num" w:pos="360"/>
          <w:tab w:val="left" w:pos="8931"/>
        </w:tabs>
        <w:spacing w:after="0" w:line="360" w:lineRule="auto"/>
        <w:ind w:left="360"/>
        <w:jc w:val="both"/>
        <w:rPr>
          <w:rFonts w:ascii="Times New Roman" w:hAnsi="Times New Roman" w:cs="Times New Roman"/>
          <w:sz w:val="24"/>
          <w:szCs w:val="24"/>
        </w:rPr>
      </w:pPr>
      <w:r w:rsidRPr="0074421A">
        <w:rPr>
          <w:rFonts w:ascii="Times New Roman" w:hAnsi="Times New Roman" w:cs="Times New Roman"/>
          <w:sz w:val="24"/>
          <w:szCs w:val="24"/>
        </w:rPr>
        <w:t>Wydano 1 zaświadczenie w sprawach dotyczących ubezpieczenia społecznego rolników.</w:t>
      </w:r>
    </w:p>
    <w:p w:rsidR="0074421A" w:rsidRPr="0074421A" w:rsidRDefault="0074421A" w:rsidP="0074421A">
      <w:pPr>
        <w:pStyle w:val="Tekstpodstawowywcity"/>
        <w:numPr>
          <w:ilvl w:val="0"/>
          <w:numId w:val="7"/>
        </w:numPr>
        <w:tabs>
          <w:tab w:val="clear" w:pos="927"/>
          <w:tab w:val="num" w:pos="360"/>
          <w:tab w:val="left" w:pos="8931"/>
        </w:tabs>
        <w:spacing w:after="0" w:line="360" w:lineRule="auto"/>
        <w:ind w:left="360"/>
        <w:jc w:val="both"/>
        <w:rPr>
          <w:rFonts w:ascii="Times New Roman" w:hAnsi="Times New Roman" w:cs="Times New Roman"/>
          <w:sz w:val="24"/>
          <w:szCs w:val="24"/>
        </w:rPr>
      </w:pPr>
      <w:r w:rsidRPr="0074421A">
        <w:rPr>
          <w:rFonts w:ascii="Times New Roman" w:hAnsi="Times New Roman" w:cs="Times New Roman"/>
          <w:sz w:val="24"/>
          <w:szCs w:val="24"/>
        </w:rPr>
        <w:t>Wydano 7 zaświadczenia o osobistym prowadzeniu gospodarstwa rolnego.</w:t>
      </w:r>
    </w:p>
    <w:p w:rsidR="0074421A" w:rsidRPr="0074421A" w:rsidRDefault="0074421A" w:rsidP="0074421A">
      <w:pPr>
        <w:pStyle w:val="Tekstpodstawowywcity"/>
        <w:numPr>
          <w:ilvl w:val="0"/>
          <w:numId w:val="7"/>
        </w:numPr>
        <w:tabs>
          <w:tab w:val="clear" w:pos="927"/>
          <w:tab w:val="num" w:pos="360"/>
          <w:tab w:val="left" w:pos="8931"/>
        </w:tabs>
        <w:spacing w:after="0" w:line="360" w:lineRule="auto"/>
        <w:ind w:left="360"/>
        <w:jc w:val="both"/>
        <w:rPr>
          <w:rFonts w:ascii="Times New Roman" w:hAnsi="Times New Roman" w:cs="Times New Roman"/>
          <w:sz w:val="24"/>
          <w:szCs w:val="24"/>
        </w:rPr>
      </w:pPr>
      <w:r w:rsidRPr="0074421A">
        <w:rPr>
          <w:rFonts w:ascii="Times New Roman" w:hAnsi="Times New Roman" w:cs="Times New Roman"/>
          <w:sz w:val="24"/>
          <w:szCs w:val="24"/>
        </w:rPr>
        <w:t xml:space="preserve">Wydano 2 zaświadczenia o udzielonej pomocy de </w:t>
      </w:r>
      <w:proofErr w:type="spellStart"/>
      <w:r w:rsidRPr="0074421A">
        <w:rPr>
          <w:rFonts w:ascii="Times New Roman" w:hAnsi="Times New Roman" w:cs="Times New Roman"/>
          <w:sz w:val="24"/>
          <w:szCs w:val="24"/>
        </w:rPr>
        <w:t>minimis</w:t>
      </w:r>
      <w:proofErr w:type="spellEnd"/>
      <w:r w:rsidRPr="0074421A">
        <w:rPr>
          <w:rFonts w:ascii="Times New Roman" w:hAnsi="Times New Roman" w:cs="Times New Roman"/>
          <w:sz w:val="24"/>
          <w:szCs w:val="24"/>
        </w:rPr>
        <w:t xml:space="preserve"> w rolnictwie.</w:t>
      </w:r>
    </w:p>
    <w:p w:rsidR="0074421A" w:rsidRPr="0074421A" w:rsidRDefault="0074421A" w:rsidP="0074421A">
      <w:pPr>
        <w:pStyle w:val="Tekstpodstawowywcity"/>
        <w:numPr>
          <w:ilvl w:val="0"/>
          <w:numId w:val="7"/>
        </w:numPr>
        <w:tabs>
          <w:tab w:val="clear" w:pos="927"/>
          <w:tab w:val="num" w:pos="360"/>
          <w:tab w:val="left" w:pos="8931"/>
        </w:tabs>
        <w:spacing w:after="0" w:line="360" w:lineRule="auto"/>
        <w:ind w:left="360"/>
        <w:jc w:val="both"/>
        <w:rPr>
          <w:rFonts w:ascii="Times New Roman" w:hAnsi="Times New Roman" w:cs="Times New Roman"/>
          <w:sz w:val="24"/>
          <w:szCs w:val="24"/>
        </w:rPr>
      </w:pPr>
      <w:r w:rsidRPr="0074421A">
        <w:rPr>
          <w:rFonts w:ascii="Times New Roman" w:hAnsi="Times New Roman" w:cs="Times New Roman"/>
          <w:sz w:val="24"/>
          <w:szCs w:val="24"/>
        </w:rPr>
        <w:t xml:space="preserve">Ilość wydanych decyzji/postanowień w sprawie:  </w:t>
      </w:r>
    </w:p>
    <w:p w:rsidR="0074421A" w:rsidRPr="0074421A" w:rsidRDefault="0074421A" w:rsidP="0074421A">
      <w:pPr>
        <w:pStyle w:val="Tekstpodstawowywcity"/>
        <w:numPr>
          <w:ilvl w:val="0"/>
          <w:numId w:val="8"/>
        </w:numPr>
        <w:tabs>
          <w:tab w:val="left" w:pos="851"/>
          <w:tab w:val="left" w:pos="8931"/>
        </w:tabs>
        <w:spacing w:after="0" w:line="360" w:lineRule="auto"/>
        <w:jc w:val="both"/>
        <w:rPr>
          <w:rFonts w:ascii="Times New Roman" w:hAnsi="Times New Roman" w:cs="Times New Roman"/>
          <w:b/>
          <w:sz w:val="24"/>
          <w:szCs w:val="24"/>
        </w:rPr>
      </w:pPr>
      <w:r w:rsidRPr="0074421A">
        <w:rPr>
          <w:rFonts w:ascii="Times New Roman" w:hAnsi="Times New Roman" w:cs="Times New Roman"/>
          <w:sz w:val="24"/>
          <w:szCs w:val="24"/>
        </w:rPr>
        <w:t>wymiaru podatku na 2018 rok – 16 szt.</w:t>
      </w:r>
      <w:r w:rsidRPr="0074421A">
        <w:rPr>
          <w:rFonts w:ascii="Times New Roman" w:hAnsi="Times New Roman" w:cs="Times New Roman"/>
          <w:b/>
          <w:sz w:val="24"/>
          <w:szCs w:val="24"/>
        </w:rPr>
        <w:t xml:space="preserve"> </w:t>
      </w:r>
    </w:p>
    <w:p w:rsidR="0074421A" w:rsidRPr="0074421A" w:rsidRDefault="0074421A" w:rsidP="0074421A">
      <w:pPr>
        <w:pStyle w:val="Tekstpodstawowywcity"/>
        <w:numPr>
          <w:ilvl w:val="0"/>
          <w:numId w:val="8"/>
        </w:numPr>
        <w:tabs>
          <w:tab w:val="left" w:pos="851"/>
          <w:tab w:val="left" w:pos="8931"/>
        </w:tabs>
        <w:spacing w:after="0" w:line="360" w:lineRule="auto"/>
        <w:jc w:val="both"/>
        <w:rPr>
          <w:rFonts w:ascii="Times New Roman" w:hAnsi="Times New Roman" w:cs="Times New Roman"/>
          <w:sz w:val="24"/>
          <w:szCs w:val="24"/>
        </w:rPr>
      </w:pPr>
      <w:r w:rsidRPr="0074421A">
        <w:rPr>
          <w:rFonts w:ascii="Times New Roman" w:hAnsi="Times New Roman" w:cs="Times New Roman"/>
          <w:sz w:val="24"/>
          <w:szCs w:val="24"/>
        </w:rPr>
        <w:t>zmiany decyzji wymiarowych</w:t>
      </w:r>
      <w:r w:rsidRPr="0074421A">
        <w:rPr>
          <w:rFonts w:ascii="Times New Roman" w:hAnsi="Times New Roman" w:cs="Times New Roman"/>
          <w:b/>
          <w:sz w:val="24"/>
          <w:szCs w:val="24"/>
        </w:rPr>
        <w:t xml:space="preserve"> – </w:t>
      </w:r>
      <w:r w:rsidRPr="0074421A">
        <w:rPr>
          <w:rFonts w:ascii="Times New Roman" w:hAnsi="Times New Roman" w:cs="Times New Roman"/>
          <w:sz w:val="24"/>
          <w:szCs w:val="24"/>
        </w:rPr>
        <w:t>34 szt.</w:t>
      </w:r>
    </w:p>
    <w:p w:rsidR="0074421A" w:rsidRPr="0074421A" w:rsidRDefault="0074421A" w:rsidP="0074421A">
      <w:pPr>
        <w:pStyle w:val="Tekstpodstawowywcity"/>
        <w:numPr>
          <w:ilvl w:val="0"/>
          <w:numId w:val="8"/>
        </w:numPr>
        <w:tabs>
          <w:tab w:val="left" w:pos="851"/>
          <w:tab w:val="left" w:pos="8931"/>
        </w:tabs>
        <w:spacing w:after="0" w:line="360" w:lineRule="auto"/>
        <w:jc w:val="both"/>
        <w:rPr>
          <w:rFonts w:ascii="Times New Roman" w:hAnsi="Times New Roman" w:cs="Times New Roman"/>
          <w:b/>
          <w:sz w:val="24"/>
          <w:szCs w:val="24"/>
        </w:rPr>
      </w:pPr>
      <w:r w:rsidRPr="0074421A">
        <w:rPr>
          <w:rFonts w:ascii="Times New Roman" w:hAnsi="Times New Roman" w:cs="Times New Roman"/>
          <w:sz w:val="24"/>
          <w:szCs w:val="24"/>
        </w:rPr>
        <w:t>umorzenia zaległości podatkowych: - 1 decyzja pozytywna (osoba fizyczne) na kwotę 252</w:t>
      </w:r>
      <w:r w:rsidRPr="0074421A">
        <w:rPr>
          <w:rFonts w:ascii="Times New Roman" w:hAnsi="Times New Roman" w:cs="Times New Roman"/>
          <w:b/>
          <w:sz w:val="24"/>
          <w:szCs w:val="24"/>
        </w:rPr>
        <w:t xml:space="preserve"> </w:t>
      </w:r>
      <w:r w:rsidRPr="0074421A">
        <w:rPr>
          <w:rFonts w:ascii="Times New Roman" w:hAnsi="Times New Roman" w:cs="Times New Roman"/>
          <w:sz w:val="24"/>
          <w:szCs w:val="24"/>
        </w:rPr>
        <w:t xml:space="preserve">zł należność główna </w:t>
      </w:r>
    </w:p>
    <w:p w:rsidR="0074421A" w:rsidRPr="0074421A" w:rsidRDefault="0074421A" w:rsidP="0074421A">
      <w:pPr>
        <w:pStyle w:val="Tekstpodstawowywcity"/>
        <w:numPr>
          <w:ilvl w:val="0"/>
          <w:numId w:val="8"/>
        </w:numPr>
        <w:tabs>
          <w:tab w:val="left" w:pos="900"/>
          <w:tab w:val="left" w:pos="8931"/>
        </w:tabs>
        <w:spacing w:after="0" w:line="360" w:lineRule="auto"/>
        <w:jc w:val="both"/>
        <w:rPr>
          <w:rFonts w:ascii="Times New Roman" w:hAnsi="Times New Roman" w:cs="Times New Roman"/>
          <w:sz w:val="24"/>
          <w:szCs w:val="24"/>
        </w:rPr>
      </w:pPr>
      <w:r w:rsidRPr="0074421A">
        <w:rPr>
          <w:rFonts w:ascii="Times New Roman" w:hAnsi="Times New Roman" w:cs="Times New Roman"/>
          <w:sz w:val="24"/>
          <w:szCs w:val="24"/>
        </w:rPr>
        <w:t xml:space="preserve">zwrotu nadpłaty podatku – 1szt. </w:t>
      </w:r>
    </w:p>
    <w:p w:rsidR="0074421A" w:rsidRPr="0074421A" w:rsidRDefault="0074421A" w:rsidP="0074421A">
      <w:pPr>
        <w:pStyle w:val="Tekstpodstawowywcity"/>
        <w:numPr>
          <w:ilvl w:val="0"/>
          <w:numId w:val="8"/>
        </w:numPr>
        <w:tabs>
          <w:tab w:val="left" w:pos="900"/>
          <w:tab w:val="left" w:pos="8931"/>
        </w:tabs>
        <w:spacing w:after="0" w:line="360" w:lineRule="auto"/>
        <w:jc w:val="both"/>
        <w:rPr>
          <w:rFonts w:ascii="Times New Roman" w:hAnsi="Times New Roman" w:cs="Times New Roman"/>
          <w:sz w:val="24"/>
          <w:szCs w:val="24"/>
        </w:rPr>
      </w:pPr>
      <w:r w:rsidRPr="0074421A">
        <w:rPr>
          <w:rFonts w:ascii="Times New Roman" w:hAnsi="Times New Roman" w:cs="Times New Roman"/>
          <w:sz w:val="24"/>
          <w:szCs w:val="24"/>
        </w:rPr>
        <w:t xml:space="preserve">w sprawie zwolnienia od podatku rolnego i zastosowania ulgi w podatku rolnym </w:t>
      </w:r>
      <w:r w:rsidRPr="0074421A">
        <w:rPr>
          <w:rFonts w:ascii="Times New Roman" w:hAnsi="Times New Roman" w:cs="Times New Roman"/>
          <w:sz w:val="24"/>
          <w:szCs w:val="24"/>
        </w:rPr>
        <w:br/>
        <w:t>z tytułu nabycia gruntu: decyzja 2 szt.,</w:t>
      </w:r>
    </w:p>
    <w:p w:rsidR="0074421A" w:rsidRPr="0074421A" w:rsidRDefault="0074421A" w:rsidP="0074421A">
      <w:pPr>
        <w:pStyle w:val="Tekstpodstawowywcity"/>
        <w:numPr>
          <w:ilvl w:val="0"/>
          <w:numId w:val="8"/>
        </w:numPr>
        <w:tabs>
          <w:tab w:val="left" w:pos="900"/>
          <w:tab w:val="left" w:pos="8931"/>
        </w:tabs>
        <w:spacing w:after="0" w:line="360" w:lineRule="auto"/>
        <w:jc w:val="both"/>
        <w:rPr>
          <w:rFonts w:ascii="Times New Roman" w:hAnsi="Times New Roman" w:cs="Times New Roman"/>
          <w:sz w:val="24"/>
          <w:szCs w:val="24"/>
        </w:rPr>
      </w:pPr>
      <w:r w:rsidRPr="0074421A">
        <w:rPr>
          <w:rFonts w:ascii="Times New Roman" w:hAnsi="Times New Roman" w:cs="Times New Roman"/>
          <w:sz w:val="24"/>
          <w:szCs w:val="24"/>
        </w:rPr>
        <w:t>w sprawie udzielenia ulgi inwestycyjnej w podatku rolnym – 1 szt.</w:t>
      </w:r>
    </w:p>
    <w:p w:rsidR="0074421A" w:rsidRPr="0074421A" w:rsidRDefault="0074421A" w:rsidP="0074421A">
      <w:pPr>
        <w:pStyle w:val="Tekstpodstawowywcity"/>
        <w:numPr>
          <w:ilvl w:val="0"/>
          <w:numId w:val="8"/>
        </w:numPr>
        <w:tabs>
          <w:tab w:val="left" w:pos="900"/>
          <w:tab w:val="left" w:pos="8931"/>
        </w:tabs>
        <w:spacing w:after="0" w:line="360" w:lineRule="auto"/>
        <w:jc w:val="both"/>
        <w:rPr>
          <w:rFonts w:ascii="Times New Roman" w:hAnsi="Times New Roman" w:cs="Times New Roman"/>
          <w:sz w:val="24"/>
          <w:szCs w:val="24"/>
        </w:rPr>
      </w:pPr>
      <w:r w:rsidRPr="0074421A">
        <w:rPr>
          <w:rFonts w:ascii="Times New Roman" w:hAnsi="Times New Roman" w:cs="Times New Roman"/>
          <w:sz w:val="24"/>
          <w:szCs w:val="24"/>
        </w:rPr>
        <w:t xml:space="preserve">w sprawie zaopiniowania wniosku o rozłożenie na raty zaległości podatkowej </w:t>
      </w:r>
      <w:r w:rsidRPr="0074421A">
        <w:rPr>
          <w:rFonts w:ascii="Times New Roman" w:hAnsi="Times New Roman" w:cs="Times New Roman"/>
          <w:sz w:val="24"/>
          <w:szCs w:val="24"/>
        </w:rPr>
        <w:br/>
        <w:t xml:space="preserve">w podatku od spadków i darowizn – postanowienie - 1 szt. </w:t>
      </w:r>
    </w:p>
    <w:p w:rsidR="0074421A" w:rsidRPr="0074421A" w:rsidRDefault="0074421A" w:rsidP="0074421A">
      <w:pPr>
        <w:pStyle w:val="Tekstpodstawowywcity"/>
        <w:numPr>
          <w:ilvl w:val="0"/>
          <w:numId w:val="7"/>
        </w:numPr>
        <w:tabs>
          <w:tab w:val="clear" w:pos="927"/>
          <w:tab w:val="num" w:pos="360"/>
          <w:tab w:val="left" w:pos="8931"/>
        </w:tabs>
        <w:spacing w:after="0" w:line="360" w:lineRule="auto"/>
        <w:ind w:hanging="927"/>
        <w:jc w:val="both"/>
        <w:rPr>
          <w:rFonts w:ascii="Times New Roman" w:hAnsi="Times New Roman" w:cs="Times New Roman"/>
          <w:sz w:val="24"/>
          <w:szCs w:val="24"/>
        </w:rPr>
      </w:pPr>
      <w:r w:rsidRPr="0074421A">
        <w:rPr>
          <w:rFonts w:ascii="Times New Roman" w:hAnsi="Times New Roman" w:cs="Times New Roman"/>
          <w:sz w:val="24"/>
          <w:szCs w:val="24"/>
        </w:rPr>
        <w:t>Wystawiono 59 upomnień (osoby fizyczne) na łączną kwotę - 16 832,29 zł.</w:t>
      </w:r>
    </w:p>
    <w:p w:rsidR="0074421A" w:rsidRPr="0074421A" w:rsidRDefault="0074421A" w:rsidP="0074421A">
      <w:pPr>
        <w:pStyle w:val="Tekstpodstawowywcity"/>
        <w:numPr>
          <w:ilvl w:val="0"/>
          <w:numId w:val="7"/>
        </w:numPr>
        <w:tabs>
          <w:tab w:val="clear" w:pos="927"/>
          <w:tab w:val="num" w:pos="360"/>
          <w:tab w:val="left" w:pos="8931"/>
        </w:tabs>
        <w:spacing w:after="0" w:line="360" w:lineRule="auto"/>
        <w:ind w:left="360"/>
        <w:jc w:val="both"/>
        <w:rPr>
          <w:rFonts w:ascii="Times New Roman" w:hAnsi="Times New Roman" w:cs="Times New Roman"/>
          <w:b/>
          <w:sz w:val="24"/>
          <w:szCs w:val="24"/>
        </w:rPr>
      </w:pPr>
      <w:r w:rsidRPr="0074421A">
        <w:rPr>
          <w:rFonts w:ascii="Times New Roman" w:hAnsi="Times New Roman" w:cs="Times New Roman"/>
          <w:sz w:val="24"/>
          <w:szCs w:val="24"/>
        </w:rPr>
        <w:t>Wystawiono 25</w:t>
      </w:r>
      <w:r w:rsidRPr="0074421A">
        <w:rPr>
          <w:rFonts w:ascii="Times New Roman" w:hAnsi="Times New Roman" w:cs="Times New Roman"/>
          <w:b/>
          <w:sz w:val="24"/>
          <w:szCs w:val="24"/>
        </w:rPr>
        <w:t xml:space="preserve"> </w:t>
      </w:r>
      <w:r w:rsidRPr="0074421A">
        <w:rPr>
          <w:rFonts w:ascii="Times New Roman" w:hAnsi="Times New Roman" w:cs="Times New Roman"/>
          <w:sz w:val="24"/>
          <w:szCs w:val="24"/>
        </w:rPr>
        <w:t xml:space="preserve">tytułów wykonawczych z tytułu zaległości w podatku od nieruchomości, rolnym i leśnym (osoby fizyczne) na kwotę – </w:t>
      </w:r>
      <w:r w:rsidRPr="0074421A">
        <w:rPr>
          <w:rFonts w:ascii="Times New Roman" w:hAnsi="Times New Roman" w:cs="Times New Roman"/>
          <w:b/>
          <w:sz w:val="24"/>
          <w:szCs w:val="24"/>
        </w:rPr>
        <w:t xml:space="preserve">5 101,35 zł </w:t>
      </w:r>
      <w:r w:rsidRPr="0074421A">
        <w:rPr>
          <w:rFonts w:ascii="Times New Roman" w:hAnsi="Times New Roman" w:cs="Times New Roman"/>
          <w:sz w:val="24"/>
          <w:szCs w:val="24"/>
        </w:rPr>
        <w:t xml:space="preserve">(bez tytułów anulowanych – </w:t>
      </w:r>
      <w:r w:rsidRPr="0074421A">
        <w:rPr>
          <w:rFonts w:ascii="Times New Roman" w:hAnsi="Times New Roman" w:cs="Times New Roman"/>
          <w:sz w:val="24"/>
          <w:szCs w:val="24"/>
        </w:rPr>
        <w:br/>
        <w:t xml:space="preserve">3 szt. – zapłacono przed wysłaniem do Urzędu Skarbowego). </w:t>
      </w:r>
    </w:p>
    <w:p w:rsidR="0074421A" w:rsidRDefault="0074421A" w:rsidP="0074421A">
      <w:pPr>
        <w:pStyle w:val="Tekstpodstawowywcity"/>
        <w:numPr>
          <w:ilvl w:val="0"/>
          <w:numId w:val="7"/>
        </w:numPr>
        <w:tabs>
          <w:tab w:val="clear" w:pos="927"/>
          <w:tab w:val="num" w:pos="360"/>
          <w:tab w:val="left" w:pos="8931"/>
        </w:tabs>
        <w:spacing w:after="0" w:line="360" w:lineRule="auto"/>
        <w:ind w:left="360"/>
        <w:jc w:val="both"/>
        <w:rPr>
          <w:rFonts w:ascii="Times New Roman" w:hAnsi="Times New Roman" w:cs="Times New Roman"/>
          <w:sz w:val="24"/>
          <w:szCs w:val="24"/>
        </w:rPr>
      </w:pPr>
      <w:r w:rsidRPr="0074421A">
        <w:rPr>
          <w:rFonts w:ascii="Times New Roman" w:hAnsi="Times New Roman" w:cs="Times New Roman"/>
          <w:sz w:val="24"/>
          <w:szCs w:val="24"/>
        </w:rPr>
        <w:t xml:space="preserve">Wydano 6 zawiadomień o wygaśnięciu egzekwowanych należności pieniężnych (tytułów wykonawczych) w związku z zapłatą przez zobowiązanego. </w:t>
      </w:r>
    </w:p>
    <w:p w:rsidR="00097D83" w:rsidRDefault="00097D83" w:rsidP="00097D83">
      <w:pPr>
        <w:pStyle w:val="Tekstpodstawowywcity"/>
        <w:tabs>
          <w:tab w:val="left" w:pos="8931"/>
        </w:tabs>
        <w:spacing w:after="0" w:line="360" w:lineRule="auto"/>
        <w:jc w:val="both"/>
        <w:rPr>
          <w:rFonts w:ascii="Times New Roman" w:hAnsi="Times New Roman" w:cs="Times New Roman"/>
          <w:sz w:val="24"/>
          <w:szCs w:val="24"/>
        </w:rPr>
      </w:pPr>
    </w:p>
    <w:p w:rsidR="00A55FCD" w:rsidRDefault="00A55FCD" w:rsidP="00097D83">
      <w:pPr>
        <w:pStyle w:val="Tekstpodstawowywcity"/>
        <w:tabs>
          <w:tab w:val="left" w:pos="8931"/>
        </w:tabs>
        <w:spacing w:after="0" w:line="360" w:lineRule="auto"/>
        <w:jc w:val="both"/>
        <w:rPr>
          <w:rFonts w:ascii="Times New Roman" w:hAnsi="Times New Roman" w:cs="Times New Roman"/>
          <w:sz w:val="24"/>
          <w:szCs w:val="24"/>
        </w:rPr>
      </w:pPr>
    </w:p>
    <w:p w:rsidR="00A55FCD" w:rsidRDefault="00A55FCD" w:rsidP="00097D83">
      <w:pPr>
        <w:pStyle w:val="Tekstpodstawowywcity"/>
        <w:tabs>
          <w:tab w:val="left" w:pos="8931"/>
        </w:tabs>
        <w:spacing w:after="0" w:line="360" w:lineRule="auto"/>
        <w:jc w:val="both"/>
        <w:rPr>
          <w:rFonts w:ascii="Times New Roman" w:hAnsi="Times New Roman" w:cs="Times New Roman"/>
          <w:sz w:val="24"/>
          <w:szCs w:val="24"/>
        </w:rPr>
      </w:pPr>
    </w:p>
    <w:p w:rsidR="00097D83" w:rsidRPr="00D84554" w:rsidRDefault="00097D83" w:rsidP="00097D83">
      <w:pPr>
        <w:pStyle w:val="Textbody"/>
        <w:spacing w:after="0" w:line="360" w:lineRule="auto"/>
        <w:jc w:val="center"/>
        <w:rPr>
          <w:b/>
          <w:sz w:val="28"/>
          <w:szCs w:val="28"/>
        </w:rPr>
      </w:pPr>
      <w:r w:rsidRPr="00D84554">
        <w:rPr>
          <w:b/>
          <w:sz w:val="28"/>
          <w:szCs w:val="28"/>
          <w:lang w:val="pl-PL"/>
        </w:rPr>
        <w:lastRenderedPageBreak/>
        <w:t>XV. Z zakresu gospodarki komunalnej</w:t>
      </w:r>
    </w:p>
    <w:p w:rsidR="00097D83" w:rsidRDefault="00097D83" w:rsidP="00DD2E9A">
      <w:pPr>
        <w:pStyle w:val="Textbody"/>
        <w:spacing w:after="0" w:line="360" w:lineRule="auto"/>
        <w:rPr>
          <w:lang w:val="pl-PL"/>
        </w:rPr>
      </w:pPr>
    </w:p>
    <w:p w:rsidR="00097D83" w:rsidRPr="00D84554" w:rsidRDefault="00097D83" w:rsidP="00DD2E9A">
      <w:pPr>
        <w:pStyle w:val="Textbody"/>
        <w:spacing w:after="0" w:line="360" w:lineRule="auto"/>
        <w:jc w:val="both"/>
        <w:rPr>
          <w:b/>
          <w:u w:val="single"/>
          <w:lang w:val="pl-PL"/>
        </w:rPr>
      </w:pPr>
      <w:r w:rsidRPr="00D84554">
        <w:rPr>
          <w:b/>
          <w:u w:val="single"/>
          <w:lang w:val="pl-PL"/>
        </w:rPr>
        <w:t>W zakresie wodociągów i kanalizacji:</w:t>
      </w:r>
    </w:p>
    <w:p w:rsidR="00097D83" w:rsidRDefault="00097D83" w:rsidP="00DD2E9A">
      <w:pPr>
        <w:pStyle w:val="Textbody"/>
        <w:spacing w:after="0" w:line="360" w:lineRule="auto"/>
        <w:ind w:left="420"/>
        <w:jc w:val="both"/>
        <w:rPr>
          <w:b/>
          <w:lang w:val="pl-PL"/>
        </w:rPr>
      </w:pPr>
    </w:p>
    <w:p w:rsidR="00097D83" w:rsidRDefault="00097D83" w:rsidP="00DD2E9A">
      <w:pPr>
        <w:pStyle w:val="Textbody"/>
        <w:spacing w:after="0" w:line="360" w:lineRule="auto"/>
        <w:jc w:val="both"/>
      </w:pPr>
      <w:r>
        <w:rPr>
          <w:lang w:val="pl-PL"/>
        </w:rPr>
        <w:t xml:space="preserve">1.Usunięto </w:t>
      </w:r>
      <w:r>
        <w:rPr>
          <w:color w:val="000000"/>
          <w:lang w:val="pl-PL"/>
        </w:rPr>
        <w:t>7</w:t>
      </w:r>
      <w:r w:rsidR="00D84554">
        <w:rPr>
          <w:lang w:val="pl-PL"/>
        </w:rPr>
        <w:t xml:space="preserve"> awarii sieci wodociągowej </w:t>
      </w:r>
      <w:r>
        <w:rPr>
          <w:lang w:val="pl-PL"/>
        </w:rPr>
        <w:t>na terenie gminy Jednorożec.</w:t>
      </w:r>
    </w:p>
    <w:p w:rsidR="00097D83" w:rsidRDefault="00097D83" w:rsidP="00DD2E9A">
      <w:pPr>
        <w:pStyle w:val="Textbody"/>
        <w:spacing w:after="0" w:line="360" w:lineRule="auto"/>
        <w:jc w:val="both"/>
      </w:pPr>
      <w:r>
        <w:rPr>
          <w:color w:val="000000"/>
          <w:lang w:val="pl-PL"/>
        </w:rPr>
        <w:t xml:space="preserve">2.Wydano warunki techniczne </w:t>
      </w:r>
      <w:proofErr w:type="spellStart"/>
      <w:r>
        <w:rPr>
          <w:color w:val="000000"/>
          <w:lang w:val="pl-PL"/>
        </w:rPr>
        <w:t>wodno</w:t>
      </w:r>
      <w:proofErr w:type="spellEnd"/>
      <w:r>
        <w:rPr>
          <w:color w:val="000000"/>
          <w:lang w:val="pl-PL"/>
        </w:rPr>
        <w:t xml:space="preserve"> – kanalizacyjne w ilości 4 szt.</w:t>
      </w:r>
    </w:p>
    <w:p w:rsidR="00097D83" w:rsidRDefault="00D84554" w:rsidP="00DD2E9A">
      <w:pPr>
        <w:pStyle w:val="Textbody"/>
        <w:spacing w:after="0" w:line="360" w:lineRule="auto"/>
        <w:jc w:val="both"/>
        <w:rPr>
          <w:lang w:val="pl-PL"/>
        </w:rPr>
      </w:pPr>
      <w:r>
        <w:rPr>
          <w:lang w:val="pl-PL"/>
        </w:rPr>
        <w:t>3.</w:t>
      </w:r>
      <w:r w:rsidR="00097D83">
        <w:rPr>
          <w:lang w:val="pl-PL"/>
        </w:rPr>
        <w:t>Bieżąca wymiana wodomierzy na terenie gminy Jednorożec.</w:t>
      </w:r>
    </w:p>
    <w:p w:rsidR="00097D83" w:rsidRDefault="00D84554" w:rsidP="00DD2E9A">
      <w:pPr>
        <w:pStyle w:val="Textbody"/>
        <w:spacing w:after="0" w:line="360" w:lineRule="auto"/>
        <w:jc w:val="both"/>
        <w:rPr>
          <w:color w:val="000000"/>
          <w:lang w:val="pl-PL"/>
        </w:rPr>
      </w:pPr>
      <w:r>
        <w:rPr>
          <w:color w:val="000000"/>
          <w:lang w:val="pl-PL"/>
        </w:rPr>
        <w:t>4.</w:t>
      </w:r>
      <w:r w:rsidR="00097D83">
        <w:rPr>
          <w:color w:val="000000"/>
          <w:lang w:val="pl-PL"/>
        </w:rPr>
        <w:t>Na bieżąco plombowane są liczniki i podliczniki na terenie Gminy Jednorożec.</w:t>
      </w:r>
    </w:p>
    <w:p w:rsidR="00097D83" w:rsidRDefault="00097D83" w:rsidP="00DD2E9A">
      <w:pPr>
        <w:pStyle w:val="Textbody"/>
        <w:spacing w:after="0" w:line="360" w:lineRule="auto"/>
        <w:jc w:val="both"/>
        <w:rPr>
          <w:color w:val="000000"/>
          <w:lang w:val="pl-PL"/>
        </w:rPr>
      </w:pPr>
    </w:p>
    <w:p w:rsidR="00097D83" w:rsidRPr="00D84554" w:rsidRDefault="00097D83" w:rsidP="00DD2E9A">
      <w:pPr>
        <w:pStyle w:val="Textbody"/>
        <w:spacing w:after="0" w:line="360" w:lineRule="auto"/>
        <w:jc w:val="both"/>
        <w:rPr>
          <w:b/>
          <w:u w:val="single"/>
          <w:lang w:val="pl-PL"/>
        </w:rPr>
      </w:pPr>
      <w:r w:rsidRPr="00D84554">
        <w:rPr>
          <w:b/>
          <w:u w:val="single"/>
          <w:lang w:val="pl-PL"/>
        </w:rPr>
        <w:t>W zakresie robót wykonywanych systemem gospodarczym:</w:t>
      </w:r>
    </w:p>
    <w:p w:rsidR="00D84554" w:rsidRDefault="00D84554" w:rsidP="00DD2E9A">
      <w:pPr>
        <w:pStyle w:val="Textbody"/>
        <w:spacing w:after="0" w:line="360" w:lineRule="auto"/>
        <w:jc w:val="both"/>
        <w:rPr>
          <w:b/>
          <w:lang w:val="pl-PL"/>
        </w:rPr>
      </w:pPr>
    </w:p>
    <w:p w:rsidR="00097D83" w:rsidRDefault="00097D83" w:rsidP="00DD2E9A">
      <w:pPr>
        <w:pStyle w:val="Textbody"/>
        <w:spacing w:after="0" w:line="360" w:lineRule="auto"/>
        <w:jc w:val="both"/>
        <w:rPr>
          <w:lang w:val="pl-PL"/>
        </w:rPr>
      </w:pPr>
      <w:r>
        <w:rPr>
          <w:lang w:val="pl-PL"/>
        </w:rPr>
        <w:t xml:space="preserve">1. Zakończenie rekultywacji składowiska w </w:t>
      </w:r>
      <w:proofErr w:type="spellStart"/>
      <w:r>
        <w:rPr>
          <w:lang w:val="pl-PL"/>
        </w:rPr>
        <w:t>msc</w:t>
      </w:r>
      <w:proofErr w:type="spellEnd"/>
      <w:r>
        <w:rPr>
          <w:lang w:val="pl-PL"/>
        </w:rPr>
        <w:t>. Jednorożec.</w:t>
      </w:r>
    </w:p>
    <w:p w:rsidR="00097D83" w:rsidRDefault="00097D83" w:rsidP="00DD2E9A">
      <w:pPr>
        <w:pStyle w:val="Textbody"/>
        <w:spacing w:after="0" w:line="360" w:lineRule="auto"/>
        <w:jc w:val="both"/>
        <w:rPr>
          <w:lang w:val="pl-PL"/>
        </w:rPr>
      </w:pPr>
      <w:r>
        <w:rPr>
          <w:lang w:val="pl-PL"/>
        </w:rPr>
        <w:t xml:space="preserve">2. Wycinka </w:t>
      </w:r>
      <w:proofErr w:type="spellStart"/>
      <w:r>
        <w:rPr>
          <w:lang w:val="pl-PL"/>
        </w:rPr>
        <w:t>zadrzewień</w:t>
      </w:r>
      <w:proofErr w:type="spellEnd"/>
      <w:r>
        <w:rPr>
          <w:lang w:val="pl-PL"/>
        </w:rPr>
        <w:t xml:space="preserve"> w </w:t>
      </w:r>
      <w:proofErr w:type="spellStart"/>
      <w:r>
        <w:rPr>
          <w:lang w:val="pl-PL"/>
        </w:rPr>
        <w:t>msc</w:t>
      </w:r>
      <w:proofErr w:type="spellEnd"/>
      <w:r>
        <w:rPr>
          <w:lang w:val="pl-PL"/>
        </w:rPr>
        <w:t>. Po</w:t>
      </w:r>
      <w:r w:rsidR="00D84554">
        <w:rPr>
          <w:lang w:val="pl-PL"/>
        </w:rPr>
        <w:t>łoń, Ulatowo-</w:t>
      </w:r>
      <w:proofErr w:type="spellStart"/>
      <w:r w:rsidR="00D84554">
        <w:rPr>
          <w:lang w:val="pl-PL"/>
        </w:rPr>
        <w:t>Słabogóra</w:t>
      </w:r>
      <w:proofErr w:type="spellEnd"/>
      <w:r w:rsidR="00D84554">
        <w:rPr>
          <w:lang w:val="pl-PL"/>
        </w:rPr>
        <w:t>, Ulatowo-</w:t>
      </w:r>
      <w:r>
        <w:rPr>
          <w:lang w:val="pl-PL"/>
        </w:rPr>
        <w:t>Pogorzel, Jednorożec.</w:t>
      </w:r>
    </w:p>
    <w:p w:rsidR="00097D83" w:rsidRDefault="00097D83" w:rsidP="00DD2E9A">
      <w:pPr>
        <w:pStyle w:val="Textbody"/>
        <w:spacing w:after="0" w:line="360" w:lineRule="auto"/>
        <w:jc w:val="both"/>
        <w:rPr>
          <w:lang w:val="pl-PL"/>
        </w:rPr>
      </w:pPr>
      <w:r>
        <w:rPr>
          <w:lang w:val="pl-PL"/>
        </w:rPr>
        <w:t>3.Rozpoczęcie prac budowlanych na placu przy Ośrodku Zdrowia w Jednorożcu- Budowa obiektu małej architektury ,,Wodotrysk’’.</w:t>
      </w:r>
    </w:p>
    <w:p w:rsidR="00097D83" w:rsidRDefault="00097D83" w:rsidP="00DD2E9A">
      <w:pPr>
        <w:pStyle w:val="Textbody"/>
        <w:spacing w:after="0" w:line="360" w:lineRule="auto"/>
        <w:jc w:val="both"/>
      </w:pPr>
      <w:r>
        <w:rPr>
          <w:lang w:val="pl-PL"/>
        </w:rPr>
        <w:t>4.</w:t>
      </w:r>
      <w:r>
        <w:rPr>
          <w:b/>
          <w:lang w:val="pl-PL"/>
        </w:rPr>
        <w:t xml:space="preserve"> </w:t>
      </w:r>
      <w:r>
        <w:rPr>
          <w:lang w:val="pl-PL"/>
        </w:rPr>
        <w:t xml:space="preserve">Wykonanie zaleceń Państwowej Straży Pożarnej w </w:t>
      </w:r>
      <w:proofErr w:type="spellStart"/>
      <w:r>
        <w:rPr>
          <w:lang w:val="pl-PL"/>
        </w:rPr>
        <w:t>msc</w:t>
      </w:r>
      <w:proofErr w:type="spellEnd"/>
      <w:r>
        <w:rPr>
          <w:lang w:val="pl-PL"/>
        </w:rPr>
        <w:t>. Nakieł- budowa instalacji odgromowej.</w:t>
      </w:r>
    </w:p>
    <w:p w:rsidR="00097D83" w:rsidRDefault="00097D83" w:rsidP="00DD2E9A">
      <w:pPr>
        <w:pStyle w:val="Textbody"/>
        <w:spacing w:after="0" w:line="360" w:lineRule="auto"/>
        <w:jc w:val="both"/>
        <w:rPr>
          <w:lang w:val="pl-PL"/>
        </w:rPr>
      </w:pPr>
      <w:r>
        <w:rPr>
          <w:lang w:val="pl-PL"/>
        </w:rPr>
        <w:t xml:space="preserve">5. Przygotowanie Stadionu Sportowego w Jednorożcu do Festynu ,,Dzień Jednorożca’’ m.in. uzupełnienie ławek na trybunach, cięcie traw, prace pielęgnacyjne na </w:t>
      </w:r>
      <w:proofErr w:type="spellStart"/>
      <w:r>
        <w:rPr>
          <w:lang w:val="pl-PL"/>
        </w:rPr>
        <w:t>bierzni</w:t>
      </w:r>
      <w:proofErr w:type="spellEnd"/>
      <w:r>
        <w:rPr>
          <w:lang w:val="pl-PL"/>
        </w:rPr>
        <w:t xml:space="preserve">. </w:t>
      </w:r>
    </w:p>
    <w:p w:rsidR="00097D83" w:rsidRDefault="00097D83" w:rsidP="00DD2E9A">
      <w:pPr>
        <w:pStyle w:val="Textbody"/>
        <w:spacing w:after="0" w:line="360" w:lineRule="auto"/>
        <w:jc w:val="both"/>
        <w:rPr>
          <w:lang w:val="pl-PL"/>
        </w:rPr>
      </w:pPr>
      <w:r>
        <w:rPr>
          <w:lang w:val="pl-PL"/>
        </w:rPr>
        <w:t xml:space="preserve">6. Zagospodarowanie terenu wokół figurki w </w:t>
      </w:r>
      <w:proofErr w:type="spellStart"/>
      <w:r>
        <w:rPr>
          <w:lang w:val="pl-PL"/>
        </w:rPr>
        <w:t>msc</w:t>
      </w:r>
      <w:proofErr w:type="spellEnd"/>
      <w:r>
        <w:rPr>
          <w:lang w:val="pl-PL"/>
        </w:rPr>
        <w:t>. Stegna-posadzenie krzewów i posianie trawy.</w:t>
      </w:r>
    </w:p>
    <w:p w:rsidR="00097D83" w:rsidRDefault="00097D83" w:rsidP="00DD2E9A">
      <w:pPr>
        <w:pStyle w:val="Textbody"/>
        <w:spacing w:after="0" w:line="360" w:lineRule="auto"/>
        <w:jc w:val="both"/>
        <w:rPr>
          <w:lang w:val="pl-PL"/>
        </w:rPr>
      </w:pPr>
      <w:r>
        <w:rPr>
          <w:lang w:val="pl-PL"/>
        </w:rPr>
        <w:t>7. Zagospodarowanie terenu przy ul. Grzybowej w Jednorożcu -posadzenie krzewów i posianie trawy.</w:t>
      </w:r>
    </w:p>
    <w:p w:rsidR="00097D83" w:rsidRDefault="00097D83" w:rsidP="00DD2E9A">
      <w:pPr>
        <w:pStyle w:val="Textbody"/>
        <w:spacing w:after="0" w:line="360" w:lineRule="auto"/>
        <w:jc w:val="both"/>
        <w:rPr>
          <w:lang w:val="pl-PL"/>
        </w:rPr>
      </w:pPr>
      <w:r>
        <w:rPr>
          <w:lang w:val="pl-PL"/>
        </w:rPr>
        <w:t xml:space="preserve">8. Modernizacja wodopoju dla zwierząt w </w:t>
      </w:r>
      <w:proofErr w:type="spellStart"/>
      <w:r>
        <w:rPr>
          <w:lang w:val="pl-PL"/>
        </w:rPr>
        <w:t>msc</w:t>
      </w:r>
      <w:proofErr w:type="spellEnd"/>
      <w:r>
        <w:rPr>
          <w:lang w:val="pl-PL"/>
        </w:rPr>
        <w:t>. Jednorożec.</w:t>
      </w:r>
    </w:p>
    <w:p w:rsidR="00097D83" w:rsidRDefault="00097D83" w:rsidP="00DD2E9A">
      <w:pPr>
        <w:pStyle w:val="Textbody"/>
        <w:spacing w:after="0" w:line="360" w:lineRule="auto"/>
        <w:jc w:val="both"/>
        <w:rPr>
          <w:lang w:val="pl-PL"/>
        </w:rPr>
      </w:pPr>
      <w:r>
        <w:rPr>
          <w:lang w:val="pl-PL"/>
        </w:rPr>
        <w:t>9. Zakup namiotu 5x10 z przeznaczeniem na potrzeby Urzędu Gminy.</w:t>
      </w:r>
    </w:p>
    <w:p w:rsidR="00097D83" w:rsidRDefault="00097D83" w:rsidP="00DD2E9A">
      <w:pPr>
        <w:pStyle w:val="Textbody"/>
        <w:spacing w:after="0" w:line="360" w:lineRule="auto"/>
        <w:jc w:val="both"/>
        <w:rPr>
          <w:lang w:val="pl-PL"/>
        </w:rPr>
      </w:pPr>
      <w:r>
        <w:rPr>
          <w:lang w:val="pl-PL"/>
        </w:rPr>
        <w:t xml:space="preserve">10 Modernizacja kanalizacji deszczowej w </w:t>
      </w:r>
      <w:proofErr w:type="spellStart"/>
      <w:r>
        <w:rPr>
          <w:lang w:val="pl-PL"/>
        </w:rPr>
        <w:t>msc</w:t>
      </w:r>
      <w:proofErr w:type="spellEnd"/>
      <w:r>
        <w:rPr>
          <w:lang w:val="pl-PL"/>
        </w:rPr>
        <w:t>. Stegna ul. Wolności.</w:t>
      </w:r>
    </w:p>
    <w:p w:rsidR="00097D83" w:rsidRDefault="00097D83" w:rsidP="00DD2E9A">
      <w:pPr>
        <w:pStyle w:val="Textbody"/>
        <w:spacing w:after="0" w:line="360" w:lineRule="auto"/>
        <w:jc w:val="both"/>
        <w:rPr>
          <w:lang w:val="pl-PL"/>
        </w:rPr>
      </w:pPr>
      <w:r>
        <w:rPr>
          <w:lang w:val="pl-PL"/>
        </w:rPr>
        <w:t xml:space="preserve">11. Sadzenie drzewek w </w:t>
      </w:r>
      <w:proofErr w:type="spellStart"/>
      <w:r>
        <w:rPr>
          <w:lang w:val="pl-PL"/>
        </w:rPr>
        <w:t>msc</w:t>
      </w:r>
      <w:proofErr w:type="spellEnd"/>
      <w:r>
        <w:rPr>
          <w:lang w:val="pl-PL"/>
        </w:rPr>
        <w:t>. Jednorożec i Stegna na ul. Długiej, Warszawskiej, Mazowieckiej i Odrodzenia.</w:t>
      </w:r>
    </w:p>
    <w:p w:rsidR="00D84554" w:rsidRDefault="00D84554" w:rsidP="00DD2E9A">
      <w:pPr>
        <w:pStyle w:val="Textbody"/>
        <w:spacing w:after="0" w:line="360" w:lineRule="auto"/>
        <w:jc w:val="both"/>
        <w:rPr>
          <w:b/>
          <w:lang w:val="pl-PL"/>
        </w:rPr>
      </w:pPr>
    </w:p>
    <w:p w:rsidR="00097D83" w:rsidRDefault="00097D83" w:rsidP="00DD2E9A">
      <w:pPr>
        <w:pStyle w:val="Textbody"/>
        <w:spacing w:after="0" w:line="360" w:lineRule="auto"/>
        <w:jc w:val="both"/>
        <w:rPr>
          <w:u w:val="single"/>
          <w:lang w:val="pl-PL"/>
        </w:rPr>
      </w:pPr>
      <w:r w:rsidRPr="00D84554">
        <w:rPr>
          <w:b/>
          <w:u w:val="single"/>
          <w:lang w:val="pl-PL"/>
        </w:rPr>
        <w:t xml:space="preserve">W zakresie gospodarki odpadami:    </w:t>
      </w:r>
      <w:r w:rsidRPr="00D84554">
        <w:rPr>
          <w:u w:val="single"/>
          <w:lang w:val="pl-PL"/>
        </w:rPr>
        <w:t xml:space="preserve"> </w:t>
      </w:r>
    </w:p>
    <w:p w:rsidR="00D84554" w:rsidRPr="00D84554" w:rsidRDefault="00D84554" w:rsidP="00DD2E9A">
      <w:pPr>
        <w:pStyle w:val="Textbody"/>
        <w:spacing w:after="0" w:line="360" w:lineRule="auto"/>
        <w:jc w:val="both"/>
        <w:rPr>
          <w:u w:val="single"/>
        </w:rPr>
      </w:pPr>
    </w:p>
    <w:p w:rsidR="00097D83" w:rsidRDefault="00097D83" w:rsidP="00DD2E9A">
      <w:pPr>
        <w:pStyle w:val="Textbody"/>
        <w:spacing w:after="0" w:line="360" w:lineRule="auto"/>
        <w:jc w:val="both"/>
        <w:rPr>
          <w:lang w:val="pl-PL"/>
        </w:rPr>
      </w:pPr>
      <w:r>
        <w:rPr>
          <w:lang w:val="pl-PL"/>
        </w:rPr>
        <w:t>1. Realizacja konserwacji Przydomowych Oczyszczalni Ścieków.</w:t>
      </w:r>
    </w:p>
    <w:p w:rsidR="00097D83" w:rsidRDefault="00097D83" w:rsidP="00DD2E9A">
      <w:pPr>
        <w:pStyle w:val="Textbody"/>
        <w:spacing w:after="0" w:line="360" w:lineRule="auto"/>
        <w:jc w:val="both"/>
        <w:rPr>
          <w:lang w:val="pl-PL"/>
        </w:rPr>
      </w:pPr>
      <w:r>
        <w:rPr>
          <w:lang w:val="pl-PL"/>
        </w:rPr>
        <w:t>2. Na bieżąco opróżniane są zbiorniki bezodpływowe z terenu Gminy.</w:t>
      </w:r>
    </w:p>
    <w:p w:rsidR="00097D83" w:rsidRDefault="00097D83" w:rsidP="00DD2E9A">
      <w:pPr>
        <w:pStyle w:val="Textbody"/>
        <w:spacing w:after="0" w:line="360" w:lineRule="auto"/>
        <w:jc w:val="both"/>
        <w:rPr>
          <w:lang w:val="pl-PL"/>
        </w:rPr>
      </w:pPr>
      <w:r>
        <w:rPr>
          <w:lang w:val="pl-PL"/>
        </w:rPr>
        <w:lastRenderedPageBreak/>
        <w:t xml:space="preserve">3. Zgodnie z harmonogramem odbierane są odpady komunalne oraz worki z posegregowanymi odpadami od mieszkańców gminy przez firmę zewnętrzną.     </w:t>
      </w:r>
    </w:p>
    <w:p w:rsidR="00D84554" w:rsidRDefault="00D84554" w:rsidP="00097D83">
      <w:pPr>
        <w:pStyle w:val="Textbody"/>
        <w:jc w:val="both"/>
        <w:rPr>
          <w:b/>
          <w:lang w:val="pl-PL"/>
        </w:rPr>
      </w:pPr>
    </w:p>
    <w:p w:rsidR="00D84554" w:rsidRDefault="00D84554" w:rsidP="00097D83">
      <w:pPr>
        <w:pStyle w:val="Textbody"/>
        <w:jc w:val="both"/>
        <w:rPr>
          <w:b/>
          <w:lang w:val="pl-PL"/>
        </w:rPr>
      </w:pPr>
    </w:p>
    <w:p w:rsidR="00097D83" w:rsidRDefault="00097D83" w:rsidP="009A1424">
      <w:pPr>
        <w:pStyle w:val="Textbody"/>
        <w:spacing w:after="0" w:line="360" w:lineRule="auto"/>
        <w:jc w:val="both"/>
        <w:rPr>
          <w:b/>
          <w:u w:val="single"/>
          <w:lang w:val="pl-PL"/>
        </w:rPr>
      </w:pPr>
      <w:r w:rsidRPr="00D84554">
        <w:rPr>
          <w:b/>
          <w:u w:val="single"/>
          <w:lang w:val="pl-PL"/>
        </w:rPr>
        <w:t>W zakresie drogownictwa:</w:t>
      </w:r>
    </w:p>
    <w:p w:rsidR="00D84554" w:rsidRPr="00D84554" w:rsidRDefault="00D84554" w:rsidP="009A1424">
      <w:pPr>
        <w:pStyle w:val="Textbody"/>
        <w:spacing w:after="0" w:line="360" w:lineRule="auto"/>
        <w:jc w:val="both"/>
        <w:rPr>
          <w:b/>
          <w:u w:val="single"/>
          <w:lang w:val="pl-PL"/>
        </w:rPr>
      </w:pPr>
    </w:p>
    <w:p w:rsidR="00097D83" w:rsidRDefault="00097D83" w:rsidP="009A1424">
      <w:pPr>
        <w:pStyle w:val="Textbody"/>
        <w:spacing w:after="0" w:line="360" w:lineRule="auto"/>
        <w:jc w:val="both"/>
        <w:rPr>
          <w:lang w:val="pl-PL"/>
        </w:rPr>
      </w:pPr>
      <w:r>
        <w:rPr>
          <w:lang w:val="pl-PL"/>
        </w:rPr>
        <w:t>1. Naprawa nawierzchni asfaltowych na terenie Gminy Jednorożec.</w:t>
      </w:r>
    </w:p>
    <w:p w:rsidR="00097D83" w:rsidRDefault="00097D83" w:rsidP="009A1424">
      <w:pPr>
        <w:pStyle w:val="Textbody"/>
        <w:spacing w:after="0" w:line="360" w:lineRule="auto"/>
        <w:jc w:val="both"/>
        <w:rPr>
          <w:lang w:val="pl-PL"/>
        </w:rPr>
      </w:pPr>
      <w:r>
        <w:rPr>
          <w:lang w:val="pl-PL"/>
        </w:rPr>
        <w:t>2. Żwirowanie dróg z Funduszu Sołeckiego.</w:t>
      </w:r>
    </w:p>
    <w:p w:rsidR="00097D83" w:rsidRDefault="00097D83" w:rsidP="009A1424">
      <w:pPr>
        <w:pStyle w:val="Textbody"/>
        <w:spacing w:after="0" w:line="360" w:lineRule="auto"/>
        <w:jc w:val="both"/>
        <w:rPr>
          <w:lang w:val="pl-PL"/>
        </w:rPr>
      </w:pPr>
      <w:r>
        <w:rPr>
          <w:lang w:val="pl-PL"/>
        </w:rPr>
        <w:t>3. Cięcie trawy w pasach drogowych na terenie Gminy oraz na terenach należących do Gminy m.in. Ośrodki Zdrowia, Cmentarze wojenne itp..</w:t>
      </w:r>
    </w:p>
    <w:p w:rsidR="00097D83" w:rsidRDefault="00097D83" w:rsidP="009A1424">
      <w:pPr>
        <w:pStyle w:val="Textbody"/>
        <w:spacing w:after="0" w:line="360" w:lineRule="auto"/>
        <w:jc w:val="both"/>
        <w:rPr>
          <w:lang w:val="pl-PL"/>
        </w:rPr>
      </w:pPr>
      <w:r>
        <w:rPr>
          <w:lang w:val="pl-PL"/>
        </w:rPr>
        <w:t xml:space="preserve">4. Wykonane zostały szczegółowe prace porządkowe w </w:t>
      </w:r>
      <w:proofErr w:type="spellStart"/>
      <w:r>
        <w:rPr>
          <w:lang w:val="pl-PL"/>
        </w:rPr>
        <w:t>msc</w:t>
      </w:r>
      <w:proofErr w:type="spellEnd"/>
      <w:r>
        <w:rPr>
          <w:lang w:val="pl-PL"/>
        </w:rPr>
        <w:t>. Połoń, Żelazna Rządowa, Żelazna Prywatna, Parciaki i Olszewka, Parciaki Stacja.</w:t>
      </w:r>
    </w:p>
    <w:p w:rsidR="00D84554" w:rsidRDefault="00D84554" w:rsidP="009A1424">
      <w:pPr>
        <w:pStyle w:val="Textbody"/>
        <w:spacing w:after="0" w:line="360" w:lineRule="auto"/>
        <w:jc w:val="both"/>
        <w:rPr>
          <w:lang w:val="pl-PL"/>
        </w:rPr>
      </w:pPr>
    </w:p>
    <w:p w:rsidR="00097D83" w:rsidRPr="00DD2E9A" w:rsidRDefault="00097D83" w:rsidP="009A1424">
      <w:pPr>
        <w:pStyle w:val="Textbody"/>
        <w:spacing w:after="0" w:line="360" w:lineRule="auto"/>
        <w:jc w:val="both"/>
        <w:rPr>
          <w:b/>
          <w:bCs/>
          <w:u w:val="single"/>
          <w:lang w:val="pl-PL"/>
        </w:rPr>
      </w:pPr>
      <w:r w:rsidRPr="00DD2E9A">
        <w:rPr>
          <w:b/>
          <w:bCs/>
          <w:u w:val="single"/>
          <w:lang w:val="pl-PL"/>
        </w:rPr>
        <w:t>W zakresie oświetlenia ulicznego:</w:t>
      </w:r>
    </w:p>
    <w:p w:rsidR="00097D83" w:rsidRDefault="00097D83" w:rsidP="009A1424">
      <w:pPr>
        <w:pStyle w:val="Textbody"/>
        <w:spacing w:after="0" w:line="360" w:lineRule="auto"/>
        <w:jc w:val="both"/>
        <w:rPr>
          <w:lang w:val="pl-PL"/>
        </w:rPr>
      </w:pPr>
      <w:r>
        <w:rPr>
          <w:lang w:val="pl-PL"/>
        </w:rPr>
        <w:t>1.Bieżąca obsługa, konserwacja oraz wymiana zużytych elementów oświetlenia ulicznego na   terenie gminy Jednorożec.</w:t>
      </w:r>
    </w:p>
    <w:p w:rsidR="00D84554" w:rsidRPr="00D84554" w:rsidRDefault="00D84554" w:rsidP="009A1424">
      <w:pPr>
        <w:pStyle w:val="Textbody"/>
        <w:spacing w:after="0" w:line="360" w:lineRule="auto"/>
        <w:jc w:val="both"/>
        <w:rPr>
          <w:rFonts w:cs="Times New Roman"/>
          <w:b/>
          <w:lang w:val="pl-PL"/>
        </w:rPr>
      </w:pPr>
    </w:p>
    <w:p w:rsidR="00097D83" w:rsidRPr="00DD2E9A" w:rsidRDefault="00097D83" w:rsidP="009A1424">
      <w:pPr>
        <w:pStyle w:val="Textbody"/>
        <w:spacing w:after="0" w:line="360" w:lineRule="auto"/>
        <w:jc w:val="both"/>
        <w:rPr>
          <w:rFonts w:cs="Times New Roman"/>
          <w:b/>
          <w:u w:val="single"/>
          <w:lang w:val="pl-PL"/>
        </w:rPr>
      </w:pPr>
      <w:r w:rsidRPr="00DD2E9A">
        <w:rPr>
          <w:rFonts w:cs="Times New Roman"/>
          <w:b/>
          <w:u w:val="single"/>
          <w:lang w:val="pl-PL"/>
        </w:rPr>
        <w:t>Ochotnicze Straże Pożarne:</w:t>
      </w:r>
    </w:p>
    <w:p w:rsidR="00097D83" w:rsidRPr="00D84554" w:rsidRDefault="00097D83" w:rsidP="009A1424">
      <w:pPr>
        <w:pStyle w:val="Standard"/>
        <w:spacing w:line="360" w:lineRule="auto"/>
        <w:ind w:right="-135"/>
        <w:rPr>
          <w:rFonts w:cs="Times New Roman"/>
          <w:lang w:val="pl-PL"/>
        </w:rPr>
      </w:pPr>
      <w:r w:rsidRPr="00D84554">
        <w:rPr>
          <w:rFonts w:cs="Times New Roman"/>
          <w:lang w:val="pl-PL"/>
        </w:rPr>
        <w:t>1. Budowa cokolika przed budynkiem Ochotniczej Straży Pożarnej w Jednorożcu.</w:t>
      </w:r>
    </w:p>
    <w:p w:rsidR="00097D83" w:rsidRPr="00D84554" w:rsidRDefault="00097D83" w:rsidP="009A1424">
      <w:pPr>
        <w:pStyle w:val="Standard"/>
        <w:spacing w:line="360" w:lineRule="auto"/>
        <w:ind w:right="-135"/>
        <w:rPr>
          <w:rFonts w:cs="Times New Roman"/>
          <w:lang w:val="pl-PL"/>
        </w:rPr>
      </w:pPr>
      <w:r w:rsidRPr="00D84554">
        <w:rPr>
          <w:rFonts w:cs="Times New Roman"/>
          <w:lang w:val="pl-PL"/>
        </w:rPr>
        <w:t>2. Zakup masztu dla OSP Jednorożec.</w:t>
      </w:r>
    </w:p>
    <w:p w:rsidR="00097D83" w:rsidRPr="00D84554" w:rsidRDefault="00097D83" w:rsidP="009A1424">
      <w:pPr>
        <w:pStyle w:val="Standard"/>
        <w:spacing w:line="360" w:lineRule="auto"/>
        <w:ind w:right="-135"/>
        <w:rPr>
          <w:rFonts w:cs="Times New Roman"/>
          <w:lang w:val="pl-PL"/>
        </w:rPr>
      </w:pPr>
      <w:r w:rsidRPr="00D84554">
        <w:rPr>
          <w:rFonts w:cs="Times New Roman"/>
          <w:lang w:val="pl-PL"/>
        </w:rPr>
        <w:t>3. Zakup liter na budynek OSP Jednorożec.</w:t>
      </w:r>
    </w:p>
    <w:p w:rsidR="00097D83" w:rsidRPr="00D84554" w:rsidRDefault="00097D83" w:rsidP="009A1424">
      <w:pPr>
        <w:pStyle w:val="Standard"/>
        <w:spacing w:line="360" w:lineRule="auto"/>
        <w:rPr>
          <w:rFonts w:cs="Times New Roman"/>
          <w:lang w:val="pl-PL"/>
        </w:rPr>
      </w:pPr>
      <w:r w:rsidRPr="00D84554">
        <w:rPr>
          <w:rFonts w:cs="Times New Roman"/>
          <w:lang w:val="pl-PL"/>
        </w:rPr>
        <w:t>4. Bieżąca współpraca  z  jednostkami OSP m.in. w zakresie rozliczeń kwartalnych.</w:t>
      </w:r>
    </w:p>
    <w:p w:rsidR="00097D83" w:rsidRPr="00D84554" w:rsidRDefault="00097D83" w:rsidP="009A1424">
      <w:pPr>
        <w:pStyle w:val="Standard"/>
        <w:spacing w:line="360" w:lineRule="auto"/>
        <w:rPr>
          <w:rFonts w:cs="Times New Roman"/>
          <w:lang w:val="pl-PL"/>
        </w:rPr>
      </w:pPr>
      <w:r w:rsidRPr="00D84554">
        <w:rPr>
          <w:rFonts w:cs="Times New Roman"/>
          <w:lang w:val="pl-PL"/>
        </w:rPr>
        <w:t xml:space="preserve">5. Zakup mundurów koszarowych dla Młodzieżowej Drużyny Pożarniczej w OSP Ulatowo Pogorzel oraz zapewnienie przejazdu na Wojewódzkie Zawody MDP wg CTIF w Białobrzegach. </w:t>
      </w:r>
    </w:p>
    <w:p w:rsidR="00D84554" w:rsidRPr="00DD2E9A" w:rsidRDefault="00D84554" w:rsidP="009A1424">
      <w:pPr>
        <w:pStyle w:val="Standard"/>
        <w:spacing w:line="360" w:lineRule="auto"/>
        <w:rPr>
          <w:rFonts w:cs="Times New Roman"/>
          <w:b/>
          <w:u w:val="single"/>
          <w:lang w:val="pl-PL"/>
        </w:rPr>
      </w:pPr>
    </w:p>
    <w:p w:rsidR="00097D83" w:rsidRPr="00DD2E9A" w:rsidRDefault="00097D83" w:rsidP="009A1424">
      <w:pPr>
        <w:pStyle w:val="Standard"/>
        <w:spacing w:line="360" w:lineRule="auto"/>
        <w:rPr>
          <w:rFonts w:cs="Times New Roman"/>
          <w:b/>
          <w:u w:val="single"/>
          <w:lang w:val="pl-PL"/>
        </w:rPr>
      </w:pPr>
      <w:r w:rsidRPr="00DD2E9A">
        <w:rPr>
          <w:rFonts w:cs="Times New Roman"/>
          <w:b/>
          <w:u w:val="single"/>
          <w:lang w:val="pl-PL"/>
        </w:rPr>
        <w:t>Bieżące utrzymanie czystości  i porządku na terenie Gminy Jednorożec:</w:t>
      </w:r>
    </w:p>
    <w:p w:rsidR="00097D83" w:rsidRPr="00D84554" w:rsidRDefault="00097D83" w:rsidP="009A1424">
      <w:pPr>
        <w:pStyle w:val="Standard"/>
        <w:spacing w:line="360" w:lineRule="auto"/>
        <w:rPr>
          <w:rFonts w:cs="Times New Roman"/>
          <w:lang w:val="pl-PL"/>
        </w:rPr>
      </w:pPr>
      <w:r w:rsidRPr="00D84554">
        <w:rPr>
          <w:rFonts w:cs="Times New Roman"/>
          <w:lang w:val="pl-PL"/>
        </w:rPr>
        <w:t xml:space="preserve">1. Bieżące utrzymanie zieleni, kwiatów w donicach i na słupach w </w:t>
      </w:r>
      <w:proofErr w:type="spellStart"/>
      <w:r w:rsidRPr="00D84554">
        <w:rPr>
          <w:rFonts w:cs="Times New Roman"/>
          <w:lang w:val="pl-PL"/>
        </w:rPr>
        <w:t>msc</w:t>
      </w:r>
      <w:proofErr w:type="spellEnd"/>
      <w:r w:rsidRPr="00D84554">
        <w:rPr>
          <w:rFonts w:cs="Times New Roman"/>
          <w:lang w:val="pl-PL"/>
        </w:rPr>
        <w:t>. Jednorożec i Stegna.</w:t>
      </w:r>
    </w:p>
    <w:p w:rsidR="00097D83" w:rsidRPr="00D84554" w:rsidRDefault="00097D83" w:rsidP="009A1424">
      <w:pPr>
        <w:pStyle w:val="Standard"/>
        <w:spacing w:line="360" w:lineRule="auto"/>
        <w:rPr>
          <w:rFonts w:cs="Times New Roman"/>
          <w:lang w:val="pl-PL"/>
        </w:rPr>
      </w:pPr>
      <w:r w:rsidRPr="00D84554">
        <w:rPr>
          <w:rFonts w:cs="Times New Roman"/>
          <w:lang w:val="pl-PL"/>
        </w:rPr>
        <w:t>2 Dokonano rozdziału prac społecznie-użytecznych na terenie gminy Jednorożec</w:t>
      </w:r>
    </w:p>
    <w:p w:rsidR="00097D83" w:rsidRPr="00D84554" w:rsidRDefault="00097D83" w:rsidP="009A1424">
      <w:pPr>
        <w:pStyle w:val="Standard"/>
        <w:spacing w:line="360" w:lineRule="auto"/>
        <w:rPr>
          <w:rFonts w:cs="Times New Roman"/>
          <w:lang w:val="pl-PL"/>
        </w:rPr>
      </w:pPr>
      <w:r w:rsidRPr="00D84554">
        <w:rPr>
          <w:rFonts w:cs="Times New Roman"/>
          <w:lang w:val="pl-PL"/>
        </w:rPr>
        <w:t xml:space="preserve">    (sprzątanie dróg , ulic, placów, pasów drogowych),</w:t>
      </w:r>
    </w:p>
    <w:p w:rsidR="00097D83" w:rsidRPr="00D84554" w:rsidRDefault="00D84554" w:rsidP="009A1424">
      <w:pPr>
        <w:pStyle w:val="Standard"/>
        <w:spacing w:line="360" w:lineRule="auto"/>
        <w:rPr>
          <w:rFonts w:cs="Times New Roman"/>
          <w:lang w:val="pl-PL"/>
        </w:rPr>
      </w:pPr>
      <w:r w:rsidRPr="00D84554">
        <w:rPr>
          <w:rFonts w:cs="Times New Roman"/>
          <w:lang w:val="pl-PL"/>
        </w:rPr>
        <w:t xml:space="preserve">3. </w:t>
      </w:r>
      <w:r w:rsidR="00097D83" w:rsidRPr="00D84554">
        <w:rPr>
          <w:rFonts w:cs="Times New Roman"/>
          <w:lang w:val="pl-PL"/>
        </w:rPr>
        <w:t>Monitorowanie sytuacji dotyczącej bezpańskich zwierząt  znajdujących się na terenie</w:t>
      </w:r>
    </w:p>
    <w:p w:rsidR="00097D83" w:rsidRPr="00D84554" w:rsidRDefault="00097D83" w:rsidP="009A1424">
      <w:pPr>
        <w:pStyle w:val="Standard"/>
        <w:spacing w:line="360" w:lineRule="auto"/>
        <w:rPr>
          <w:rFonts w:cs="Times New Roman"/>
          <w:lang w:val="pl-PL"/>
        </w:rPr>
      </w:pPr>
      <w:r w:rsidRPr="00D84554">
        <w:rPr>
          <w:rFonts w:cs="Times New Roman"/>
          <w:lang w:val="pl-PL"/>
        </w:rPr>
        <w:t xml:space="preserve">   gminy Jednorożec w celu minimalizacji występowania zjawiska.</w:t>
      </w:r>
    </w:p>
    <w:p w:rsidR="00097D83" w:rsidRPr="00D84554" w:rsidRDefault="00097D83" w:rsidP="009A1424">
      <w:pPr>
        <w:pStyle w:val="Tekstpodstawowywcity"/>
        <w:tabs>
          <w:tab w:val="left" w:pos="8931"/>
        </w:tabs>
        <w:spacing w:after="0" w:line="360" w:lineRule="auto"/>
        <w:ind w:left="0"/>
        <w:jc w:val="both"/>
        <w:rPr>
          <w:rFonts w:ascii="Times New Roman" w:hAnsi="Times New Roman" w:cs="Times New Roman"/>
          <w:sz w:val="24"/>
          <w:szCs w:val="24"/>
        </w:rPr>
      </w:pPr>
      <w:r w:rsidRPr="00D84554">
        <w:rPr>
          <w:rFonts w:ascii="Times New Roman" w:hAnsi="Times New Roman" w:cs="Times New Roman"/>
          <w:sz w:val="24"/>
          <w:szCs w:val="24"/>
        </w:rPr>
        <w:t>4. Na bieżąco usuwane są śmieci z koszy i poboczy drogowych na</w:t>
      </w:r>
    </w:p>
    <w:p w:rsidR="0074421A" w:rsidRDefault="0074421A" w:rsidP="0074421A">
      <w:pPr>
        <w:pStyle w:val="Tekstpodstawowywcity"/>
        <w:tabs>
          <w:tab w:val="left" w:pos="8931"/>
        </w:tabs>
        <w:spacing w:after="0" w:line="360" w:lineRule="auto"/>
        <w:ind w:left="0"/>
        <w:jc w:val="both"/>
        <w:rPr>
          <w:rFonts w:ascii="Times New Roman" w:hAnsi="Times New Roman" w:cs="Times New Roman"/>
          <w:sz w:val="24"/>
          <w:szCs w:val="24"/>
        </w:rPr>
      </w:pPr>
    </w:p>
    <w:p w:rsidR="000947A0" w:rsidRDefault="000947A0" w:rsidP="0074421A">
      <w:pPr>
        <w:pStyle w:val="Tekstpodstawowywcity"/>
        <w:tabs>
          <w:tab w:val="left" w:pos="8931"/>
        </w:tabs>
        <w:spacing w:after="0" w:line="360" w:lineRule="auto"/>
        <w:ind w:left="0"/>
        <w:jc w:val="both"/>
        <w:rPr>
          <w:rFonts w:ascii="Times New Roman" w:hAnsi="Times New Roman" w:cs="Times New Roman"/>
          <w:sz w:val="24"/>
          <w:szCs w:val="24"/>
        </w:rPr>
      </w:pPr>
    </w:p>
    <w:p w:rsidR="00130D16" w:rsidRDefault="000947A0" w:rsidP="00130D16">
      <w:pPr>
        <w:pStyle w:val="Tekstpodstawowywcity"/>
        <w:tabs>
          <w:tab w:val="left" w:pos="8931"/>
        </w:tabs>
        <w:spacing w:after="0" w:line="360" w:lineRule="auto"/>
        <w:ind w:left="0"/>
        <w:jc w:val="center"/>
        <w:rPr>
          <w:rFonts w:ascii="Times New Roman" w:hAnsi="Times New Roman" w:cs="Times New Roman"/>
          <w:b/>
          <w:sz w:val="28"/>
          <w:szCs w:val="28"/>
        </w:rPr>
      </w:pPr>
      <w:r w:rsidRPr="00130D16">
        <w:rPr>
          <w:rFonts w:ascii="Times New Roman" w:hAnsi="Times New Roman" w:cs="Times New Roman"/>
          <w:b/>
          <w:sz w:val="28"/>
          <w:szCs w:val="28"/>
        </w:rPr>
        <w:t>XV</w:t>
      </w:r>
      <w:r w:rsidR="009A1424">
        <w:rPr>
          <w:rFonts w:ascii="Times New Roman" w:hAnsi="Times New Roman" w:cs="Times New Roman"/>
          <w:b/>
          <w:sz w:val="28"/>
          <w:szCs w:val="28"/>
        </w:rPr>
        <w:t>I</w:t>
      </w:r>
      <w:r w:rsidRPr="00130D16">
        <w:rPr>
          <w:rFonts w:ascii="Times New Roman" w:hAnsi="Times New Roman" w:cs="Times New Roman"/>
          <w:b/>
          <w:sz w:val="28"/>
          <w:szCs w:val="28"/>
        </w:rPr>
        <w:t>. W zakresie oświaty</w:t>
      </w:r>
    </w:p>
    <w:p w:rsidR="00A55FCD" w:rsidRPr="00130D16" w:rsidRDefault="00A55FCD" w:rsidP="00130D16">
      <w:pPr>
        <w:pStyle w:val="Tekstpodstawowywcity"/>
        <w:tabs>
          <w:tab w:val="left" w:pos="8931"/>
        </w:tabs>
        <w:spacing w:after="0" w:line="360" w:lineRule="auto"/>
        <w:ind w:left="0"/>
        <w:jc w:val="center"/>
        <w:rPr>
          <w:rFonts w:ascii="Times New Roman" w:hAnsi="Times New Roman" w:cs="Times New Roman"/>
          <w:b/>
          <w:sz w:val="28"/>
          <w:szCs w:val="28"/>
        </w:rPr>
      </w:pPr>
    </w:p>
    <w:p w:rsidR="000947A0" w:rsidRDefault="00130D16" w:rsidP="009A1424">
      <w:pPr>
        <w:pStyle w:val="Tekstpodstawowywcity"/>
        <w:numPr>
          <w:ilvl w:val="4"/>
          <w:numId w:val="1"/>
        </w:numPr>
        <w:tabs>
          <w:tab w:val="clear" w:pos="3600"/>
          <w:tab w:val="num" w:pos="3261"/>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Złożono </w:t>
      </w:r>
      <w:r w:rsidR="000947A0">
        <w:rPr>
          <w:rFonts w:ascii="Times New Roman" w:hAnsi="Times New Roman" w:cs="Times New Roman"/>
          <w:sz w:val="24"/>
          <w:szCs w:val="24"/>
        </w:rPr>
        <w:t>wniosek</w:t>
      </w:r>
      <w:r>
        <w:rPr>
          <w:rFonts w:ascii="Times New Roman" w:hAnsi="Times New Roman" w:cs="Times New Roman"/>
          <w:sz w:val="24"/>
          <w:szCs w:val="24"/>
        </w:rPr>
        <w:t xml:space="preserve"> na </w:t>
      </w:r>
      <w:r w:rsidRPr="00130D16">
        <w:rPr>
          <w:rFonts w:ascii="Times New Roman" w:hAnsi="Times New Roman" w:cs="Times New Roman"/>
          <w:sz w:val="24"/>
          <w:szCs w:val="24"/>
        </w:rPr>
        <w:t>Projekt „Godność. Wolność. Niepodległość”</w:t>
      </w:r>
      <w:r>
        <w:rPr>
          <w:rFonts w:ascii="Times New Roman" w:hAnsi="Times New Roman" w:cs="Times New Roman"/>
          <w:sz w:val="24"/>
          <w:szCs w:val="24"/>
        </w:rPr>
        <w:t xml:space="preserve"> w ramach </w:t>
      </w:r>
      <w:r w:rsidRPr="00130D16">
        <w:rPr>
          <w:rFonts w:ascii="Times New Roman" w:hAnsi="Times New Roman" w:cs="Times New Roman"/>
          <w:sz w:val="24"/>
          <w:szCs w:val="24"/>
        </w:rPr>
        <w:t>programu wieloletniego „Niepodległa 2017-2021”.</w:t>
      </w:r>
    </w:p>
    <w:p w:rsidR="00130D16" w:rsidRDefault="00130D16" w:rsidP="009A1424">
      <w:pPr>
        <w:pStyle w:val="Tekstpodstawowywcity"/>
        <w:numPr>
          <w:ilvl w:val="4"/>
          <w:numId w:val="1"/>
        </w:numPr>
        <w:tabs>
          <w:tab w:val="clear" w:pos="3600"/>
          <w:tab w:val="num" w:pos="3261"/>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Złożono wniosek na bezpłatne podręczniki i materiały edukacyjne dla uczniów na łączną kwotę 21 947, 78 zł.</w:t>
      </w:r>
    </w:p>
    <w:p w:rsidR="009A1424" w:rsidRDefault="009A1424" w:rsidP="009A1424">
      <w:pPr>
        <w:pStyle w:val="Tekstpodstawowywcity"/>
        <w:numPr>
          <w:ilvl w:val="4"/>
          <w:numId w:val="1"/>
        </w:numPr>
        <w:tabs>
          <w:tab w:val="clear" w:pos="3600"/>
          <w:tab w:val="num" w:pos="3261"/>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Zatwierdzono arkusze organizacyjne dla szkół i przedszkola na rok szkolny 2018/2019.</w:t>
      </w:r>
    </w:p>
    <w:p w:rsidR="00130D16" w:rsidRDefault="00130D16" w:rsidP="009A1424">
      <w:pPr>
        <w:pStyle w:val="Tekstpodstawowywcity"/>
        <w:numPr>
          <w:ilvl w:val="4"/>
          <w:numId w:val="1"/>
        </w:numPr>
        <w:tabs>
          <w:tab w:val="clear" w:pos="3600"/>
          <w:tab w:val="num" w:pos="3261"/>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Przekazano dotację dla niepublicznych punktów przedszkolnych prowadzonych przez Związek Stowarzyszeń „</w:t>
      </w:r>
      <w:proofErr w:type="spellStart"/>
      <w:r>
        <w:rPr>
          <w:rFonts w:ascii="Times New Roman" w:hAnsi="Times New Roman" w:cs="Times New Roman"/>
          <w:sz w:val="24"/>
          <w:szCs w:val="24"/>
        </w:rPr>
        <w:t>Kurpsie</w:t>
      </w:r>
      <w:proofErr w:type="spellEnd"/>
      <w:r>
        <w:rPr>
          <w:rFonts w:ascii="Times New Roman" w:hAnsi="Times New Roman" w:cs="Times New Roman"/>
          <w:sz w:val="24"/>
          <w:szCs w:val="24"/>
        </w:rPr>
        <w:t xml:space="preserve"> Razem” z Myszyńca na kwotę</w:t>
      </w:r>
      <w:r w:rsidR="009A1424">
        <w:rPr>
          <w:rFonts w:ascii="Times New Roman" w:hAnsi="Times New Roman" w:cs="Times New Roman"/>
          <w:sz w:val="24"/>
          <w:szCs w:val="24"/>
        </w:rPr>
        <w:t xml:space="preserve"> 32 492,44 zł.</w:t>
      </w:r>
    </w:p>
    <w:p w:rsidR="009A1424" w:rsidRDefault="009A1424" w:rsidP="009A1424">
      <w:pPr>
        <w:pStyle w:val="Tekstpodstawowywcity"/>
        <w:numPr>
          <w:ilvl w:val="4"/>
          <w:numId w:val="1"/>
        </w:numPr>
        <w:tabs>
          <w:tab w:val="clear" w:pos="3600"/>
          <w:tab w:val="num" w:pos="3261"/>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Przekazano dotację dla niepublicznego przedszkola „Kraina Smerfów” w Stegnie na kwotę 60 883,44 zł.</w:t>
      </w:r>
    </w:p>
    <w:p w:rsidR="009A1424" w:rsidRDefault="009A1424" w:rsidP="009A1424">
      <w:pPr>
        <w:pStyle w:val="Tekstpodstawowywcity"/>
        <w:numPr>
          <w:ilvl w:val="4"/>
          <w:numId w:val="1"/>
        </w:numPr>
        <w:tabs>
          <w:tab w:val="clear" w:pos="3600"/>
          <w:tab w:val="num" w:pos="3261"/>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Obciążono gminy: Baranowo, Krasnosielc i Chorzele za uczęszczanie uczniów zamieszkałych na terenie tych gmin a uczęszczających do niepublicznego przedszkola „Kraina Smerfów” w Stegnie oraz do Przedszkola Samorządowego Przedszkola w Stegnie na kwotę 3577,73 zł.</w:t>
      </w:r>
    </w:p>
    <w:p w:rsidR="00DD2E9A" w:rsidRDefault="00DD2E9A" w:rsidP="009A1424">
      <w:pPr>
        <w:pStyle w:val="Tekstpodstawowywcity"/>
        <w:numPr>
          <w:ilvl w:val="4"/>
          <w:numId w:val="1"/>
        </w:numPr>
        <w:tabs>
          <w:tab w:val="clear" w:pos="3600"/>
          <w:tab w:val="num" w:pos="3261"/>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Utworzenie Branżowej Szkoły I stopnia w Jednorożcu, której organem prowadzącym jest Powiat Przasnyski. Partycypacja Gminy Jednorożec w kosztach utrzymania szkoły.</w:t>
      </w:r>
    </w:p>
    <w:p w:rsidR="00D257A6" w:rsidRDefault="00A55FCD" w:rsidP="009A1424">
      <w:pPr>
        <w:pStyle w:val="Tekstpodstawowywcity"/>
        <w:numPr>
          <w:ilvl w:val="4"/>
          <w:numId w:val="1"/>
        </w:numPr>
        <w:tabs>
          <w:tab w:val="clear" w:pos="3600"/>
          <w:tab w:val="num" w:pos="3261"/>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Zorganizowano posiedzenie</w:t>
      </w:r>
      <w:r w:rsidR="00D257A6">
        <w:rPr>
          <w:rFonts w:ascii="Times New Roman" w:hAnsi="Times New Roman" w:cs="Times New Roman"/>
          <w:sz w:val="24"/>
          <w:szCs w:val="24"/>
        </w:rPr>
        <w:t xml:space="preserve"> Komisji Funduszu Zdro</w:t>
      </w:r>
      <w:r>
        <w:rPr>
          <w:rFonts w:ascii="Times New Roman" w:hAnsi="Times New Roman" w:cs="Times New Roman"/>
          <w:sz w:val="24"/>
          <w:szCs w:val="24"/>
        </w:rPr>
        <w:t>wotnego Nauczycieli i przyznano kwotę</w:t>
      </w:r>
      <w:bookmarkStart w:id="2" w:name="_GoBack"/>
      <w:bookmarkEnd w:id="2"/>
      <w:r w:rsidR="00D257A6">
        <w:rPr>
          <w:rFonts w:ascii="Times New Roman" w:hAnsi="Times New Roman" w:cs="Times New Roman"/>
          <w:sz w:val="24"/>
          <w:szCs w:val="24"/>
        </w:rPr>
        <w:t xml:space="preserve"> pomocy w wysokości 245,84 zł.</w:t>
      </w:r>
    </w:p>
    <w:p w:rsidR="00D257A6" w:rsidRDefault="00A55FCD" w:rsidP="009A1424">
      <w:pPr>
        <w:pStyle w:val="Tekstpodstawowywcity"/>
        <w:numPr>
          <w:ilvl w:val="4"/>
          <w:numId w:val="1"/>
        </w:numPr>
        <w:tabs>
          <w:tab w:val="clear" w:pos="3600"/>
          <w:tab w:val="num" w:pos="3261"/>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Rozpoczęto n</w:t>
      </w:r>
      <w:r w:rsidR="00D257A6">
        <w:rPr>
          <w:rFonts w:ascii="Times New Roman" w:hAnsi="Times New Roman" w:cs="Times New Roman"/>
          <w:sz w:val="24"/>
          <w:szCs w:val="24"/>
        </w:rPr>
        <w:t>abór wniosków na stypendium o charakterze motywacyjnym dla uczniów zamieszkałych na terenie Gminy Jednorożec.</w:t>
      </w:r>
    </w:p>
    <w:p w:rsidR="001C70B6" w:rsidRDefault="00A55FCD" w:rsidP="009A1424">
      <w:pPr>
        <w:pStyle w:val="Tekstpodstawowywcity"/>
        <w:numPr>
          <w:ilvl w:val="4"/>
          <w:numId w:val="1"/>
        </w:numPr>
        <w:tabs>
          <w:tab w:val="clear" w:pos="3600"/>
          <w:tab w:val="num" w:pos="3261"/>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Wypłacono refundację</w:t>
      </w:r>
      <w:r w:rsidR="001C70B6">
        <w:rPr>
          <w:rFonts w:ascii="Times New Roman" w:hAnsi="Times New Roman" w:cs="Times New Roman"/>
          <w:sz w:val="24"/>
          <w:szCs w:val="24"/>
        </w:rPr>
        <w:t xml:space="preserve"> kosztów rodzicom dowożącym własne dzieci do szkół podstawowych, których odległość przekracza 4 km, a także uczęszczającym do specjalnego ośrodka dla uczniów niepełnosprawnych do Warszawy.</w:t>
      </w:r>
    </w:p>
    <w:p w:rsidR="001C70B6" w:rsidRDefault="00A55FCD" w:rsidP="009A1424">
      <w:pPr>
        <w:pStyle w:val="Tekstpodstawowywcity"/>
        <w:numPr>
          <w:ilvl w:val="4"/>
          <w:numId w:val="1"/>
        </w:numPr>
        <w:tabs>
          <w:tab w:val="clear" w:pos="3600"/>
          <w:tab w:val="num" w:pos="3261"/>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Dokonano z</w:t>
      </w:r>
      <w:r w:rsidR="001C70B6">
        <w:rPr>
          <w:rFonts w:ascii="Times New Roman" w:hAnsi="Times New Roman" w:cs="Times New Roman"/>
          <w:sz w:val="24"/>
          <w:szCs w:val="24"/>
        </w:rPr>
        <w:t>wrot</w:t>
      </w:r>
      <w:r>
        <w:rPr>
          <w:rFonts w:ascii="Times New Roman" w:hAnsi="Times New Roman" w:cs="Times New Roman"/>
          <w:sz w:val="24"/>
          <w:szCs w:val="24"/>
        </w:rPr>
        <w:t>u</w:t>
      </w:r>
      <w:r w:rsidR="001C70B6">
        <w:rPr>
          <w:rFonts w:ascii="Times New Roman" w:hAnsi="Times New Roman" w:cs="Times New Roman"/>
          <w:sz w:val="24"/>
          <w:szCs w:val="24"/>
        </w:rPr>
        <w:t xml:space="preserve"> dotacji za uczniów zamieszkałych na terenie gminy Jednorożec, a uczęszczających </w:t>
      </w:r>
      <w:r w:rsidR="009964EA">
        <w:rPr>
          <w:rFonts w:ascii="Times New Roman" w:hAnsi="Times New Roman" w:cs="Times New Roman"/>
          <w:sz w:val="24"/>
          <w:szCs w:val="24"/>
        </w:rPr>
        <w:t>do przedszkoli niepublicznych do Przasnysza na kwotę 4 600,00 zł.</w:t>
      </w:r>
    </w:p>
    <w:p w:rsidR="00130D16" w:rsidRDefault="00130D16" w:rsidP="00130D16">
      <w:pPr>
        <w:pStyle w:val="Tekstpodstawowywcity"/>
        <w:tabs>
          <w:tab w:val="left" w:pos="8931"/>
        </w:tabs>
        <w:spacing w:after="0" w:line="360" w:lineRule="auto"/>
        <w:ind w:left="2340"/>
        <w:rPr>
          <w:rFonts w:ascii="Times New Roman" w:hAnsi="Times New Roman" w:cs="Times New Roman"/>
          <w:sz w:val="24"/>
          <w:szCs w:val="24"/>
        </w:rPr>
      </w:pPr>
    </w:p>
    <w:p w:rsidR="00130D16" w:rsidRDefault="00130D16" w:rsidP="00130D16">
      <w:pPr>
        <w:pStyle w:val="Tekstpodstawowywcity"/>
        <w:tabs>
          <w:tab w:val="left" w:pos="8931"/>
        </w:tabs>
        <w:spacing w:after="0" w:line="360" w:lineRule="auto"/>
        <w:ind w:left="2340"/>
        <w:rPr>
          <w:rFonts w:ascii="Times New Roman" w:hAnsi="Times New Roman" w:cs="Times New Roman"/>
          <w:sz w:val="24"/>
          <w:szCs w:val="24"/>
        </w:rPr>
      </w:pPr>
    </w:p>
    <w:p w:rsidR="0074421A" w:rsidRPr="00130D16" w:rsidRDefault="0074421A" w:rsidP="00130D16">
      <w:pPr>
        <w:pStyle w:val="Tekstpodstawowywcity"/>
        <w:tabs>
          <w:tab w:val="left" w:pos="8931"/>
        </w:tabs>
        <w:spacing w:after="0" w:line="360" w:lineRule="auto"/>
        <w:ind w:left="0"/>
        <w:jc w:val="center"/>
        <w:rPr>
          <w:rFonts w:ascii="Times New Roman" w:hAnsi="Times New Roman" w:cs="Times New Roman"/>
          <w:b/>
          <w:sz w:val="28"/>
          <w:szCs w:val="28"/>
        </w:rPr>
      </w:pPr>
      <w:r w:rsidRPr="00130D16">
        <w:rPr>
          <w:rFonts w:ascii="Times New Roman" w:hAnsi="Times New Roman" w:cs="Times New Roman"/>
          <w:b/>
          <w:sz w:val="28"/>
          <w:szCs w:val="28"/>
        </w:rPr>
        <w:t>XV</w:t>
      </w:r>
      <w:r w:rsidR="009A1424">
        <w:rPr>
          <w:rFonts w:ascii="Times New Roman" w:hAnsi="Times New Roman" w:cs="Times New Roman"/>
          <w:b/>
          <w:sz w:val="28"/>
          <w:szCs w:val="28"/>
        </w:rPr>
        <w:t>II</w:t>
      </w:r>
      <w:r w:rsidRPr="00130D16">
        <w:rPr>
          <w:rFonts w:ascii="Times New Roman" w:hAnsi="Times New Roman" w:cs="Times New Roman"/>
          <w:b/>
          <w:sz w:val="28"/>
          <w:szCs w:val="28"/>
        </w:rPr>
        <w:t>. W zakresi</w:t>
      </w:r>
      <w:r w:rsidR="00A55FCD">
        <w:rPr>
          <w:rFonts w:ascii="Times New Roman" w:hAnsi="Times New Roman" w:cs="Times New Roman"/>
          <w:b/>
          <w:sz w:val="28"/>
          <w:szCs w:val="28"/>
        </w:rPr>
        <w:t>e świadczeń z pomocy społecznej</w:t>
      </w:r>
    </w:p>
    <w:p w:rsidR="0074421A" w:rsidRPr="0074421A" w:rsidRDefault="0074421A" w:rsidP="0074421A">
      <w:pPr>
        <w:pStyle w:val="Tekstpodstawowywcity"/>
        <w:tabs>
          <w:tab w:val="left" w:pos="8931"/>
        </w:tabs>
        <w:spacing w:after="0" w:line="360" w:lineRule="auto"/>
        <w:jc w:val="both"/>
        <w:rPr>
          <w:rFonts w:ascii="Times New Roman" w:hAnsi="Times New Roman" w:cs="Times New Roman"/>
          <w:sz w:val="24"/>
          <w:szCs w:val="24"/>
        </w:rPr>
      </w:pPr>
    </w:p>
    <w:p w:rsidR="0074421A" w:rsidRPr="0074421A" w:rsidRDefault="0074421A" w:rsidP="0074421A">
      <w:pPr>
        <w:pStyle w:val="Tekstpodstawowywcity"/>
        <w:numPr>
          <w:ilvl w:val="3"/>
          <w:numId w:val="9"/>
        </w:numPr>
        <w:tabs>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P</w:t>
      </w:r>
      <w:r w:rsidRPr="0074421A">
        <w:rPr>
          <w:rFonts w:ascii="Times New Roman" w:hAnsi="Times New Roman" w:cs="Times New Roman"/>
          <w:sz w:val="24"/>
          <w:szCs w:val="24"/>
        </w:rPr>
        <w:t>rzyznano i wypłacono zasiłki stałe dla 60 osób w kwocie 59.839,71 zł, ponadto za 54 osoby opłaciliśmy składki na ubezpieczenie zdrowotne w kwocie 7.183,06 zł;</w:t>
      </w:r>
    </w:p>
    <w:p w:rsidR="0074421A" w:rsidRPr="0074421A" w:rsidRDefault="0074421A" w:rsidP="0074421A">
      <w:pPr>
        <w:pStyle w:val="Tekstpodstawowywcity"/>
        <w:numPr>
          <w:ilvl w:val="3"/>
          <w:numId w:val="9"/>
        </w:numPr>
        <w:tabs>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O</w:t>
      </w:r>
      <w:r w:rsidRPr="0074421A">
        <w:rPr>
          <w:rFonts w:ascii="Times New Roman" w:hAnsi="Times New Roman" w:cs="Times New Roman"/>
          <w:sz w:val="24"/>
          <w:szCs w:val="24"/>
        </w:rPr>
        <w:t xml:space="preserve">rganizowano i świadczono usługi opiekuńcze dla 19 osób w podeszłym wieku, schorowanych; </w:t>
      </w:r>
    </w:p>
    <w:p w:rsidR="0074421A" w:rsidRDefault="0074421A" w:rsidP="0074421A">
      <w:pPr>
        <w:pStyle w:val="Tekstpodstawowywcity"/>
        <w:numPr>
          <w:ilvl w:val="0"/>
          <w:numId w:val="9"/>
        </w:numPr>
        <w:tabs>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W</w:t>
      </w:r>
      <w:r w:rsidRPr="0074421A">
        <w:rPr>
          <w:rFonts w:ascii="Times New Roman" w:hAnsi="Times New Roman" w:cs="Times New Roman"/>
          <w:sz w:val="24"/>
          <w:szCs w:val="24"/>
        </w:rPr>
        <w:t xml:space="preserve"> Domach Pomocy Społecznej przebywa 6 mieszkańców naszej gminy, za których ponosimy częściową odpłatność;   </w:t>
      </w:r>
    </w:p>
    <w:p w:rsidR="0074421A" w:rsidRDefault="0074421A" w:rsidP="0074421A">
      <w:pPr>
        <w:pStyle w:val="Tekstpodstawowywcity"/>
        <w:numPr>
          <w:ilvl w:val="0"/>
          <w:numId w:val="9"/>
        </w:numPr>
        <w:tabs>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P</w:t>
      </w:r>
      <w:r w:rsidRPr="0074421A">
        <w:rPr>
          <w:rFonts w:ascii="Times New Roman" w:hAnsi="Times New Roman" w:cs="Times New Roman"/>
          <w:sz w:val="24"/>
          <w:szCs w:val="24"/>
        </w:rPr>
        <w:t>rzyznano i wypłacono zasiłki celowe dla 8 rodzin na kwotę 1.200 zł;</w:t>
      </w:r>
    </w:p>
    <w:p w:rsidR="0074421A" w:rsidRDefault="0074421A" w:rsidP="0074421A">
      <w:pPr>
        <w:pStyle w:val="Tekstpodstawowywcity"/>
        <w:numPr>
          <w:ilvl w:val="0"/>
          <w:numId w:val="9"/>
        </w:numPr>
        <w:tabs>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W</w:t>
      </w:r>
      <w:r w:rsidRPr="0074421A">
        <w:rPr>
          <w:rFonts w:ascii="Times New Roman" w:hAnsi="Times New Roman" w:cs="Times New Roman"/>
          <w:sz w:val="24"/>
          <w:szCs w:val="24"/>
        </w:rPr>
        <w:t xml:space="preserve"> ramach programu „Pomoc państwa w </w:t>
      </w:r>
      <w:r w:rsidR="00A55FCD">
        <w:rPr>
          <w:rFonts w:ascii="Times New Roman" w:hAnsi="Times New Roman" w:cs="Times New Roman"/>
          <w:sz w:val="24"/>
          <w:szCs w:val="24"/>
        </w:rPr>
        <w:t>zakresie dożywiania” opłacono</w:t>
      </w:r>
      <w:r w:rsidRPr="0074421A">
        <w:rPr>
          <w:rFonts w:ascii="Times New Roman" w:hAnsi="Times New Roman" w:cs="Times New Roman"/>
          <w:sz w:val="24"/>
          <w:szCs w:val="24"/>
        </w:rPr>
        <w:t xml:space="preserve"> posiłki dla dzieci w szkołach, przedszkolu i punktach przedszkolnych na łączną kwotę 30.899,17 zł oraz udzieliliśmy wsparcia na zakup żywności dla 5 rodzin na kwotę 850 zł;   </w:t>
      </w:r>
    </w:p>
    <w:p w:rsidR="0074421A" w:rsidRDefault="0074421A" w:rsidP="0074421A">
      <w:pPr>
        <w:pStyle w:val="Tekstpodstawowywcity"/>
        <w:numPr>
          <w:ilvl w:val="0"/>
          <w:numId w:val="9"/>
        </w:numPr>
        <w:tabs>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P</w:t>
      </w:r>
      <w:r w:rsidRPr="0074421A">
        <w:rPr>
          <w:rFonts w:ascii="Times New Roman" w:hAnsi="Times New Roman" w:cs="Times New Roman"/>
          <w:sz w:val="24"/>
          <w:szCs w:val="24"/>
        </w:rPr>
        <w:t>race społecznie użyteczne na terenie gminy wykonuje 37 osób bezrobotnych, są to prace porządkowe, pomoc kuchenna, opieka nad osobami starszymi, doręczanie korespondencji. Wypłacono świadczenia na kwotę 22.113 zł (60% kwoty wypłaconych świadczeń refunduje Powiatowy Urząd Pracy w Przasnyszu);</w:t>
      </w:r>
    </w:p>
    <w:p w:rsidR="0074421A" w:rsidRDefault="0074421A" w:rsidP="0074421A">
      <w:pPr>
        <w:pStyle w:val="Tekstpodstawowywcity"/>
        <w:numPr>
          <w:ilvl w:val="0"/>
          <w:numId w:val="9"/>
        </w:numPr>
        <w:tabs>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P</w:t>
      </w:r>
      <w:r w:rsidRPr="0074421A">
        <w:rPr>
          <w:rFonts w:ascii="Times New Roman" w:hAnsi="Times New Roman" w:cs="Times New Roman"/>
          <w:sz w:val="24"/>
          <w:szCs w:val="24"/>
        </w:rPr>
        <w:t>omoc żywnościową w ramach Programu Operacyjnego Pomoc Żywnościowa 2014-2020 współfinansowanego z Europejskiego Funduszu Pomocy Najbardziej Potrzebującym (FEAD) Podprogram 2017 otrzymywało 904 rodziny, w tym 2.728 osób. Gmina partycypuje w kosztach pozyskania, przechowywania i dystrybucji żywności w kwocie 5.000 zł za 2018 r. Obecnie wydajemy skierowania do otrzymania pomocy żywnościowej w ramach Podprogramu 2018;</w:t>
      </w:r>
    </w:p>
    <w:p w:rsidR="0074421A" w:rsidRPr="0074421A" w:rsidRDefault="0074421A" w:rsidP="0074421A">
      <w:pPr>
        <w:pStyle w:val="Tekstpodstawowywcity"/>
        <w:numPr>
          <w:ilvl w:val="0"/>
          <w:numId w:val="9"/>
        </w:numPr>
        <w:tabs>
          <w:tab w:val="left" w:pos="893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N</w:t>
      </w:r>
      <w:r w:rsidRPr="0074421A">
        <w:rPr>
          <w:rFonts w:ascii="Times New Roman" w:hAnsi="Times New Roman" w:cs="Times New Roman"/>
          <w:sz w:val="24"/>
          <w:szCs w:val="24"/>
        </w:rPr>
        <w:t xml:space="preserve">a obóz wypoczynkowy programu "Pogodne Lato" w Kątach Rybackich w terminie od 12.07.2018r. do 26.07.2018r. zakwalifikowano sześcioro dzieci. </w:t>
      </w:r>
      <w:r w:rsidRPr="0074421A">
        <w:rPr>
          <w:rFonts w:ascii="Times New Roman" w:hAnsi="Times New Roman" w:cs="Times New Roman"/>
          <w:sz w:val="24"/>
          <w:szCs w:val="24"/>
        </w:rPr>
        <w:tab/>
      </w:r>
    </w:p>
    <w:p w:rsidR="0074421A" w:rsidRPr="0074421A" w:rsidRDefault="0074421A" w:rsidP="0074421A">
      <w:pPr>
        <w:pStyle w:val="Tekstpodstawowywcity"/>
        <w:tabs>
          <w:tab w:val="left" w:pos="8931"/>
        </w:tabs>
        <w:spacing w:after="0" w:line="360" w:lineRule="auto"/>
        <w:jc w:val="both"/>
        <w:rPr>
          <w:rFonts w:ascii="Times New Roman" w:hAnsi="Times New Roman" w:cs="Times New Roman"/>
          <w:sz w:val="24"/>
          <w:szCs w:val="24"/>
        </w:rPr>
      </w:pPr>
    </w:p>
    <w:p w:rsidR="0074421A" w:rsidRPr="0074421A" w:rsidRDefault="0074421A" w:rsidP="0074421A">
      <w:pPr>
        <w:pStyle w:val="Tekstpodstawowywcity"/>
        <w:tabs>
          <w:tab w:val="left" w:pos="8931"/>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Karta Dużej Rodziny</w:t>
      </w:r>
    </w:p>
    <w:p w:rsidR="0074421A" w:rsidRPr="0074421A" w:rsidRDefault="0074421A" w:rsidP="0074421A">
      <w:pPr>
        <w:pStyle w:val="Tekstpodstawowywcity"/>
        <w:tabs>
          <w:tab w:val="left" w:pos="8931"/>
        </w:tabs>
        <w:spacing w:after="0" w:line="360" w:lineRule="auto"/>
        <w:jc w:val="both"/>
        <w:rPr>
          <w:rFonts w:ascii="Times New Roman" w:hAnsi="Times New Roman" w:cs="Times New Roman"/>
          <w:sz w:val="24"/>
          <w:szCs w:val="24"/>
        </w:rPr>
      </w:pPr>
      <w:r w:rsidRPr="0074421A">
        <w:rPr>
          <w:rFonts w:ascii="Times New Roman" w:hAnsi="Times New Roman" w:cs="Times New Roman"/>
          <w:sz w:val="24"/>
          <w:szCs w:val="24"/>
        </w:rPr>
        <w:t>Przyjęto wnioski i wydano 20 Kart Dużej Rodziny.</w:t>
      </w:r>
    </w:p>
    <w:p w:rsidR="0074421A" w:rsidRPr="0074421A" w:rsidRDefault="0074421A" w:rsidP="0074421A">
      <w:pPr>
        <w:pStyle w:val="Tekstpodstawowywcity"/>
        <w:tabs>
          <w:tab w:val="left" w:pos="8931"/>
        </w:tabs>
        <w:spacing w:after="0" w:line="360" w:lineRule="auto"/>
        <w:jc w:val="both"/>
        <w:rPr>
          <w:rFonts w:ascii="Times New Roman" w:hAnsi="Times New Roman" w:cs="Times New Roman"/>
          <w:sz w:val="24"/>
          <w:szCs w:val="24"/>
        </w:rPr>
      </w:pPr>
    </w:p>
    <w:p w:rsidR="0074421A" w:rsidRPr="0074421A" w:rsidRDefault="0074421A" w:rsidP="0074421A">
      <w:pPr>
        <w:pStyle w:val="Tekstpodstawowywcity"/>
        <w:tabs>
          <w:tab w:val="left" w:pos="8931"/>
        </w:tabs>
        <w:spacing w:after="0" w:line="360" w:lineRule="auto"/>
        <w:jc w:val="both"/>
        <w:rPr>
          <w:rFonts w:ascii="Times New Roman" w:hAnsi="Times New Roman" w:cs="Times New Roman"/>
          <w:b/>
          <w:sz w:val="24"/>
          <w:szCs w:val="24"/>
          <w:u w:val="single"/>
        </w:rPr>
      </w:pPr>
      <w:r w:rsidRPr="0074421A">
        <w:rPr>
          <w:rFonts w:ascii="Times New Roman" w:hAnsi="Times New Roman" w:cs="Times New Roman"/>
          <w:b/>
          <w:sz w:val="24"/>
          <w:szCs w:val="24"/>
          <w:u w:val="single"/>
        </w:rPr>
        <w:t>Dodat</w:t>
      </w:r>
      <w:r>
        <w:rPr>
          <w:rFonts w:ascii="Times New Roman" w:hAnsi="Times New Roman" w:cs="Times New Roman"/>
          <w:b/>
          <w:sz w:val="24"/>
          <w:szCs w:val="24"/>
          <w:u w:val="single"/>
        </w:rPr>
        <w:t xml:space="preserve">ki mieszkaniowe i energetyczne </w:t>
      </w:r>
    </w:p>
    <w:p w:rsidR="0074421A" w:rsidRPr="0074421A" w:rsidRDefault="0074421A" w:rsidP="0074421A">
      <w:pPr>
        <w:pStyle w:val="Tekstpodstawowywcity"/>
        <w:numPr>
          <w:ilvl w:val="0"/>
          <w:numId w:val="10"/>
        </w:numPr>
        <w:tabs>
          <w:tab w:val="left" w:pos="8931"/>
        </w:tabs>
        <w:spacing w:after="0" w:line="360" w:lineRule="auto"/>
        <w:ind w:left="426"/>
        <w:jc w:val="both"/>
        <w:rPr>
          <w:rFonts w:ascii="Times New Roman" w:hAnsi="Times New Roman" w:cs="Times New Roman"/>
          <w:sz w:val="24"/>
          <w:szCs w:val="24"/>
        </w:rPr>
      </w:pPr>
      <w:r w:rsidRPr="0074421A">
        <w:rPr>
          <w:rFonts w:ascii="Times New Roman" w:hAnsi="Times New Roman" w:cs="Times New Roman"/>
          <w:sz w:val="24"/>
          <w:szCs w:val="24"/>
        </w:rPr>
        <w:t>W zakresie dodatków mieszkaniowych przyznano i wypłacono dodatki dla 7 rodzin na kwotę 1.487,74 zł.</w:t>
      </w:r>
    </w:p>
    <w:p w:rsidR="0074421A" w:rsidRPr="0074421A" w:rsidRDefault="0074421A" w:rsidP="0074421A">
      <w:pPr>
        <w:pStyle w:val="Tekstpodstawowywcity"/>
        <w:numPr>
          <w:ilvl w:val="0"/>
          <w:numId w:val="10"/>
        </w:numPr>
        <w:tabs>
          <w:tab w:val="left" w:pos="8931"/>
        </w:tabs>
        <w:spacing w:after="0" w:line="360" w:lineRule="auto"/>
        <w:ind w:left="426"/>
        <w:jc w:val="both"/>
        <w:rPr>
          <w:rFonts w:ascii="Times New Roman" w:hAnsi="Times New Roman" w:cs="Times New Roman"/>
          <w:sz w:val="24"/>
          <w:szCs w:val="24"/>
        </w:rPr>
      </w:pPr>
      <w:r w:rsidRPr="0074421A">
        <w:rPr>
          <w:rFonts w:ascii="Times New Roman" w:hAnsi="Times New Roman" w:cs="Times New Roman"/>
          <w:sz w:val="24"/>
          <w:szCs w:val="24"/>
        </w:rPr>
        <w:t>W zakresie dodatków energetycznych przyznano i wypłacono dodatki dla 5 rodzin na kwotę 170,30 zł.</w:t>
      </w:r>
    </w:p>
    <w:p w:rsidR="0074421A" w:rsidRPr="0074421A" w:rsidRDefault="0074421A" w:rsidP="0074421A">
      <w:pPr>
        <w:pStyle w:val="Tekstpodstawowywcity"/>
        <w:tabs>
          <w:tab w:val="left" w:pos="8931"/>
        </w:tabs>
        <w:spacing w:after="0" w:line="360" w:lineRule="auto"/>
        <w:jc w:val="both"/>
        <w:rPr>
          <w:rFonts w:ascii="Times New Roman" w:hAnsi="Times New Roman" w:cs="Times New Roman"/>
          <w:sz w:val="24"/>
          <w:szCs w:val="24"/>
        </w:rPr>
      </w:pPr>
    </w:p>
    <w:p w:rsidR="0074421A" w:rsidRPr="0074421A" w:rsidRDefault="0074421A" w:rsidP="0074421A">
      <w:pPr>
        <w:pStyle w:val="Tekstpodstawowywcity"/>
        <w:tabs>
          <w:tab w:val="left" w:pos="8931"/>
        </w:tabs>
        <w:spacing w:after="0" w:line="360" w:lineRule="auto"/>
        <w:jc w:val="both"/>
        <w:rPr>
          <w:rFonts w:ascii="Times New Roman" w:hAnsi="Times New Roman" w:cs="Times New Roman"/>
          <w:b/>
          <w:sz w:val="24"/>
          <w:szCs w:val="24"/>
          <w:u w:val="single"/>
        </w:rPr>
      </w:pPr>
      <w:r w:rsidRPr="0074421A">
        <w:rPr>
          <w:rFonts w:ascii="Times New Roman" w:hAnsi="Times New Roman" w:cs="Times New Roman"/>
          <w:b/>
          <w:sz w:val="24"/>
          <w:szCs w:val="24"/>
          <w:u w:val="single"/>
        </w:rPr>
        <w:t>Świadczenia rodzinne</w:t>
      </w:r>
    </w:p>
    <w:p w:rsidR="0074421A" w:rsidRPr="0074421A" w:rsidRDefault="0074421A" w:rsidP="0074421A">
      <w:pPr>
        <w:pStyle w:val="Tekstpodstawowywcity"/>
        <w:tabs>
          <w:tab w:val="left" w:pos="8931"/>
        </w:tabs>
        <w:spacing w:after="0" w:line="360" w:lineRule="auto"/>
        <w:jc w:val="both"/>
        <w:rPr>
          <w:rFonts w:ascii="Times New Roman" w:hAnsi="Times New Roman" w:cs="Times New Roman"/>
          <w:sz w:val="24"/>
          <w:szCs w:val="24"/>
        </w:rPr>
      </w:pPr>
    </w:p>
    <w:p w:rsidR="0074421A" w:rsidRPr="0074421A" w:rsidRDefault="0074421A" w:rsidP="0074421A">
      <w:pPr>
        <w:pStyle w:val="Tekstpodstawowywcity"/>
        <w:tabs>
          <w:tab w:val="left" w:pos="8931"/>
        </w:tabs>
        <w:spacing w:after="0" w:line="360" w:lineRule="auto"/>
        <w:ind w:left="0"/>
        <w:jc w:val="both"/>
        <w:rPr>
          <w:rFonts w:ascii="Times New Roman" w:hAnsi="Times New Roman" w:cs="Times New Roman"/>
          <w:sz w:val="24"/>
          <w:szCs w:val="24"/>
        </w:rPr>
      </w:pPr>
      <w:r w:rsidRPr="0074421A">
        <w:rPr>
          <w:rFonts w:ascii="Times New Roman" w:hAnsi="Times New Roman" w:cs="Times New Roman"/>
          <w:sz w:val="24"/>
          <w:szCs w:val="24"/>
        </w:rPr>
        <w:t xml:space="preserve">       Przyznano i wypłacono: zasiłki rodzinne wraz z dodatkami dla 569 rodzin na kwotę 362.110,49 zł, jednorazową zapomogę z tytułu urodzenia się dziecka dla 12 osób na kwotę </w:t>
      </w:r>
      <w:r w:rsidRPr="0074421A">
        <w:rPr>
          <w:rFonts w:ascii="Times New Roman" w:hAnsi="Times New Roman" w:cs="Times New Roman"/>
          <w:sz w:val="24"/>
          <w:szCs w:val="24"/>
        </w:rPr>
        <w:lastRenderedPageBreak/>
        <w:t xml:space="preserve">12.000 zł, zasiłek dla opiekuna dla 17 osób na kwotę 17.680 zł, specjalny zasiłek opiekuńczy dla 42 osób na kwotę 43.579,50 zł, zasiłek pielęgnacyjny dla 173 osób na kwotę 56.151 zł, świadczenie pielęgnacyjne dla 28 osób na kwotę 84.189 zł, świadczenie rodzicielskie dla 33 osób na kwotę 59.754,20 zł. Opłacono składki na ubezpieczenie społeczne od 63 osób uprawnionych do świadczeń pielęgnacyjnych, zasiłków dla opiekuna oraz specjalnego zasiłku opiekuńczego na kwotę 27.220,31 zł oraz składki na ubezpieczenie zdrowotne od 48 osób na kwotę 7.295,76 zł. </w:t>
      </w:r>
    </w:p>
    <w:p w:rsidR="0074421A" w:rsidRPr="0074421A" w:rsidRDefault="0074421A" w:rsidP="0074421A">
      <w:pPr>
        <w:pStyle w:val="Tekstpodstawowywcity"/>
        <w:tabs>
          <w:tab w:val="left" w:pos="8931"/>
        </w:tabs>
        <w:spacing w:after="0" w:line="360" w:lineRule="auto"/>
        <w:jc w:val="both"/>
        <w:rPr>
          <w:rFonts w:ascii="Times New Roman" w:hAnsi="Times New Roman" w:cs="Times New Roman"/>
          <w:sz w:val="24"/>
          <w:szCs w:val="24"/>
        </w:rPr>
      </w:pPr>
    </w:p>
    <w:p w:rsidR="0074421A" w:rsidRPr="0074421A" w:rsidRDefault="0074421A" w:rsidP="0074421A">
      <w:pPr>
        <w:pStyle w:val="Tekstpodstawowywcity"/>
        <w:tabs>
          <w:tab w:val="left" w:pos="8931"/>
        </w:tabs>
        <w:spacing w:after="0" w:line="360" w:lineRule="auto"/>
        <w:jc w:val="both"/>
        <w:rPr>
          <w:rFonts w:ascii="Times New Roman" w:hAnsi="Times New Roman" w:cs="Times New Roman"/>
          <w:sz w:val="24"/>
          <w:szCs w:val="24"/>
        </w:rPr>
      </w:pPr>
    </w:p>
    <w:p w:rsidR="0074421A" w:rsidRPr="0074421A" w:rsidRDefault="0074421A" w:rsidP="0074421A">
      <w:pPr>
        <w:pStyle w:val="Tekstpodstawowy3"/>
        <w:jc w:val="both"/>
        <w:rPr>
          <w:rFonts w:ascii="Times New Roman" w:hAnsi="Times New Roman" w:cs="Times New Roman"/>
          <w:b/>
          <w:sz w:val="24"/>
          <w:szCs w:val="24"/>
          <w:u w:val="single"/>
        </w:rPr>
      </w:pPr>
      <w:r w:rsidRPr="0074421A">
        <w:rPr>
          <w:rFonts w:ascii="Times New Roman" w:hAnsi="Times New Roman" w:cs="Times New Roman"/>
          <w:b/>
          <w:sz w:val="24"/>
          <w:szCs w:val="24"/>
          <w:u w:val="single"/>
        </w:rPr>
        <w:t>Świadczenia z funduszu alimentacyjnego</w:t>
      </w:r>
    </w:p>
    <w:p w:rsidR="0074421A" w:rsidRPr="0074421A" w:rsidRDefault="0074421A" w:rsidP="0074421A">
      <w:pPr>
        <w:pStyle w:val="Tekstpodstawowy3"/>
        <w:jc w:val="both"/>
        <w:rPr>
          <w:rFonts w:ascii="Times New Roman" w:hAnsi="Times New Roman" w:cs="Times New Roman"/>
          <w:sz w:val="24"/>
          <w:szCs w:val="24"/>
        </w:rPr>
      </w:pPr>
      <w:r w:rsidRPr="0074421A">
        <w:rPr>
          <w:rFonts w:ascii="Times New Roman" w:hAnsi="Times New Roman" w:cs="Times New Roman"/>
          <w:sz w:val="24"/>
          <w:szCs w:val="24"/>
        </w:rPr>
        <w:t xml:space="preserve">Przyznano i wypłacono świadczenia z funduszu alimentacyjnego dla 37 rodzin na kwotę 42.180 zł. </w:t>
      </w:r>
    </w:p>
    <w:p w:rsidR="0074421A" w:rsidRPr="0074421A" w:rsidRDefault="0074421A" w:rsidP="0074421A">
      <w:pPr>
        <w:pStyle w:val="Tekstpodstawowy3"/>
        <w:jc w:val="both"/>
        <w:rPr>
          <w:rFonts w:ascii="Times New Roman" w:hAnsi="Times New Roman" w:cs="Times New Roman"/>
          <w:b/>
          <w:sz w:val="24"/>
          <w:szCs w:val="24"/>
        </w:rPr>
      </w:pPr>
    </w:p>
    <w:p w:rsidR="0074421A" w:rsidRPr="0074421A" w:rsidRDefault="0074421A" w:rsidP="0074421A">
      <w:pPr>
        <w:pStyle w:val="Tekstpodstawowy3"/>
        <w:jc w:val="both"/>
        <w:rPr>
          <w:rFonts w:ascii="Times New Roman" w:hAnsi="Times New Roman" w:cs="Times New Roman"/>
          <w:b/>
          <w:sz w:val="24"/>
          <w:szCs w:val="24"/>
          <w:u w:val="single"/>
        </w:rPr>
      </w:pPr>
      <w:r w:rsidRPr="0074421A">
        <w:rPr>
          <w:rFonts w:ascii="Times New Roman" w:hAnsi="Times New Roman" w:cs="Times New Roman"/>
          <w:b/>
          <w:sz w:val="24"/>
          <w:szCs w:val="24"/>
          <w:u w:val="single"/>
        </w:rPr>
        <w:t>Świadczenia wychowawcze (Program "Rodzina 500 plus")</w:t>
      </w:r>
    </w:p>
    <w:p w:rsidR="0074421A" w:rsidRPr="0074421A" w:rsidRDefault="0074421A" w:rsidP="0074421A">
      <w:pPr>
        <w:pStyle w:val="Tekstpodstawowy3"/>
        <w:jc w:val="both"/>
        <w:rPr>
          <w:rFonts w:ascii="Times New Roman" w:hAnsi="Times New Roman" w:cs="Times New Roman"/>
          <w:sz w:val="24"/>
          <w:szCs w:val="24"/>
        </w:rPr>
      </w:pPr>
      <w:r w:rsidRPr="0074421A">
        <w:rPr>
          <w:rFonts w:ascii="Times New Roman" w:hAnsi="Times New Roman" w:cs="Times New Roman"/>
          <w:sz w:val="24"/>
          <w:szCs w:val="24"/>
        </w:rPr>
        <w:t>Przyznano i wypłacono świadczenia wychowawcze dla 666 rodzin, w t</w:t>
      </w:r>
      <w:r>
        <w:rPr>
          <w:rFonts w:ascii="Times New Roman" w:hAnsi="Times New Roman" w:cs="Times New Roman"/>
          <w:sz w:val="24"/>
          <w:szCs w:val="24"/>
        </w:rPr>
        <w:t>ym dzieci 1.160 na kwotę</w:t>
      </w:r>
      <w:r w:rsidRPr="0074421A">
        <w:rPr>
          <w:rFonts w:ascii="Times New Roman" w:hAnsi="Times New Roman" w:cs="Times New Roman"/>
          <w:sz w:val="24"/>
          <w:szCs w:val="24"/>
        </w:rPr>
        <w:t xml:space="preserve"> 1.168.828,60 zł.</w:t>
      </w:r>
    </w:p>
    <w:p w:rsidR="00646B6D" w:rsidRDefault="00646B6D">
      <w:pPr>
        <w:rPr>
          <w:rFonts w:ascii="Times New Roman" w:hAnsi="Times New Roman" w:cs="Times New Roman"/>
          <w:sz w:val="24"/>
          <w:szCs w:val="24"/>
        </w:rPr>
      </w:pPr>
    </w:p>
    <w:p w:rsidR="000947A0" w:rsidRPr="009A1424" w:rsidRDefault="009A1424" w:rsidP="009A1424">
      <w:pPr>
        <w:jc w:val="center"/>
        <w:rPr>
          <w:rFonts w:ascii="Times New Roman" w:hAnsi="Times New Roman" w:cs="Times New Roman"/>
          <w:b/>
          <w:sz w:val="28"/>
          <w:szCs w:val="28"/>
        </w:rPr>
      </w:pPr>
      <w:r>
        <w:rPr>
          <w:rFonts w:ascii="Times New Roman" w:hAnsi="Times New Roman" w:cs="Times New Roman"/>
          <w:b/>
          <w:sz w:val="28"/>
          <w:szCs w:val="28"/>
        </w:rPr>
        <w:t xml:space="preserve">XVIII. </w:t>
      </w:r>
      <w:r w:rsidR="000947A0" w:rsidRPr="00130D16">
        <w:rPr>
          <w:rFonts w:ascii="Times New Roman" w:hAnsi="Times New Roman" w:cs="Times New Roman"/>
          <w:b/>
          <w:sz w:val="28"/>
          <w:szCs w:val="28"/>
        </w:rPr>
        <w:t>Z zakresu kultury, sportu i czytelnictwa</w:t>
      </w:r>
    </w:p>
    <w:p w:rsidR="000947A0" w:rsidRPr="00130D16" w:rsidRDefault="000947A0" w:rsidP="000947A0">
      <w:pPr>
        <w:jc w:val="both"/>
        <w:rPr>
          <w:rFonts w:ascii="Times New Roman" w:hAnsi="Times New Roman" w:cs="Times New Roman"/>
          <w:b/>
          <w:sz w:val="24"/>
          <w:szCs w:val="24"/>
        </w:rPr>
      </w:pPr>
    </w:p>
    <w:p w:rsidR="000947A0" w:rsidRPr="009A1424" w:rsidRDefault="009A1424" w:rsidP="00A55FCD">
      <w:pPr>
        <w:pStyle w:val="Akapitzlist"/>
        <w:numPr>
          <w:ilvl w:val="0"/>
          <w:numId w:val="12"/>
        </w:numPr>
        <w:spacing w:after="0" w:line="360" w:lineRule="auto"/>
        <w:ind w:left="425" w:hanging="357"/>
        <w:jc w:val="both"/>
        <w:rPr>
          <w:rFonts w:ascii="Times New Roman" w:hAnsi="Times New Roman"/>
          <w:sz w:val="24"/>
          <w:szCs w:val="24"/>
        </w:rPr>
      </w:pPr>
      <w:r>
        <w:rPr>
          <w:rFonts w:ascii="Times New Roman" w:hAnsi="Times New Roman"/>
          <w:sz w:val="24"/>
          <w:szCs w:val="24"/>
        </w:rPr>
        <w:t>Organizowano zajęcia świetlicowe</w:t>
      </w:r>
      <w:r w:rsidR="000947A0" w:rsidRPr="00130D16">
        <w:rPr>
          <w:rFonts w:ascii="Times New Roman" w:hAnsi="Times New Roman"/>
          <w:sz w:val="24"/>
          <w:szCs w:val="24"/>
        </w:rPr>
        <w:t xml:space="preserve"> w Lokalnym Ośrodku Kul</w:t>
      </w:r>
      <w:r>
        <w:rPr>
          <w:rFonts w:ascii="Times New Roman" w:hAnsi="Times New Roman"/>
          <w:sz w:val="24"/>
          <w:szCs w:val="24"/>
        </w:rPr>
        <w:t>tury przy OSP w Jednorożcu, w tym l</w:t>
      </w:r>
      <w:r w:rsidR="000947A0" w:rsidRPr="009A1424">
        <w:rPr>
          <w:rFonts w:ascii="Times New Roman" w:hAnsi="Times New Roman"/>
          <w:sz w:val="24"/>
          <w:szCs w:val="24"/>
        </w:rPr>
        <w:t>ekcje biblioteczne pt. „Lokalny Patriotyzm” skierowane do wszystkich grup przedszkolaków z Przedszkola Samorządowego w Jednorożcu,</w:t>
      </w:r>
    </w:p>
    <w:p w:rsidR="000947A0" w:rsidRPr="00130D16" w:rsidRDefault="000947A0" w:rsidP="00A55FCD">
      <w:pPr>
        <w:pStyle w:val="Akapitzlist"/>
        <w:numPr>
          <w:ilvl w:val="0"/>
          <w:numId w:val="12"/>
        </w:numPr>
        <w:spacing w:after="0" w:line="360" w:lineRule="auto"/>
        <w:ind w:left="425" w:hanging="357"/>
        <w:jc w:val="both"/>
        <w:rPr>
          <w:rFonts w:ascii="Times New Roman" w:hAnsi="Times New Roman"/>
          <w:sz w:val="24"/>
          <w:szCs w:val="24"/>
        </w:rPr>
      </w:pPr>
      <w:r w:rsidRPr="00130D16">
        <w:rPr>
          <w:rFonts w:ascii="Times New Roman" w:hAnsi="Times New Roman"/>
          <w:sz w:val="24"/>
          <w:szCs w:val="24"/>
        </w:rPr>
        <w:t>Projekcja filmu w Lok</w:t>
      </w:r>
      <w:r w:rsidR="009A1424">
        <w:rPr>
          <w:rFonts w:ascii="Times New Roman" w:hAnsi="Times New Roman"/>
          <w:sz w:val="24"/>
          <w:szCs w:val="24"/>
        </w:rPr>
        <w:t xml:space="preserve">alnym Ośrodku Kultury przy OSP </w:t>
      </w:r>
      <w:r w:rsidRPr="00130D16">
        <w:rPr>
          <w:rFonts w:ascii="Times New Roman" w:hAnsi="Times New Roman"/>
          <w:sz w:val="24"/>
          <w:szCs w:val="24"/>
        </w:rPr>
        <w:t>w Jednorożcu z okazji „Dnia Matki”,</w:t>
      </w:r>
    </w:p>
    <w:p w:rsidR="000947A0" w:rsidRPr="00130D16" w:rsidRDefault="000947A0" w:rsidP="00A55FCD">
      <w:pPr>
        <w:pStyle w:val="Akapitzlist"/>
        <w:numPr>
          <w:ilvl w:val="0"/>
          <w:numId w:val="12"/>
        </w:numPr>
        <w:spacing w:after="0" w:line="360" w:lineRule="auto"/>
        <w:ind w:left="425" w:hanging="357"/>
        <w:jc w:val="both"/>
        <w:rPr>
          <w:rFonts w:ascii="Times New Roman" w:hAnsi="Times New Roman"/>
          <w:sz w:val="24"/>
          <w:szCs w:val="24"/>
        </w:rPr>
      </w:pPr>
      <w:r w:rsidRPr="00130D16">
        <w:rPr>
          <w:rFonts w:ascii="Times New Roman" w:hAnsi="Times New Roman"/>
          <w:sz w:val="24"/>
          <w:szCs w:val="24"/>
        </w:rPr>
        <w:t>Współorganizacja uroczystości obchodów święta „Dnia Matki” skierowanego do Pań z terenu gminy Jednorożec, przygotowanie montażu słowno-muzycznego pt. „Dla Ciebie mamo”.</w:t>
      </w:r>
    </w:p>
    <w:p w:rsidR="000947A0" w:rsidRPr="00130D16" w:rsidRDefault="000947A0" w:rsidP="00A55FCD">
      <w:pPr>
        <w:pStyle w:val="Akapitzlist"/>
        <w:numPr>
          <w:ilvl w:val="0"/>
          <w:numId w:val="12"/>
        </w:numPr>
        <w:spacing w:after="0" w:line="360" w:lineRule="auto"/>
        <w:ind w:left="425" w:hanging="357"/>
        <w:jc w:val="both"/>
        <w:rPr>
          <w:rFonts w:ascii="Times New Roman" w:hAnsi="Times New Roman"/>
          <w:sz w:val="24"/>
          <w:szCs w:val="24"/>
        </w:rPr>
      </w:pPr>
      <w:r w:rsidRPr="00130D16">
        <w:rPr>
          <w:rFonts w:ascii="Times New Roman" w:hAnsi="Times New Roman"/>
          <w:sz w:val="24"/>
          <w:szCs w:val="24"/>
        </w:rPr>
        <w:t>Udział i fotorelacja z uroczystego poświecenia pól w miejscowościach Stegna i Jednorożec,</w:t>
      </w:r>
    </w:p>
    <w:p w:rsidR="000947A0" w:rsidRPr="00130D16" w:rsidRDefault="000947A0" w:rsidP="00A55FCD">
      <w:pPr>
        <w:pStyle w:val="Akapitzlist"/>
        <w:numPr>
          <w:ilvl w:val="0"/>
          <w:numId w:val="12"/>
        </w:numPr>
        <w:spacing w:after="0" w:line="360" w:lineRule="auto"/>
        <w:ind w:left="425" w:hanging="357"/>
        <w:jc w:val="both"/>
        <w:rPr>
          <w:rFonts w:ascii="Times New Roman" w:hAnsi="Times New Roman"/>
          <w:sz w:val="24"/>
          <w:szCs w:val="24"/>
        </w:rPr>
      </w:pPr>
      <w:r w:rsidRPr="00130D16">
        <w:rPr>
          <w:rFonts w:ascii="Times New Roman" w:hAnsi="Times New Roman"/>
          <w:sz w:val="24"/>
          <w:szCs w:val="24"/>
        </w:rPr>
        <w:t>Przygotowanie wniosku w celu pozyskania dotacji na zakup nowości wydawniczych dla GBP w Jednorożcu oraz filii w Olszewce i Parciakach.</w:t>
      </w:r>
    </w:p>
    <w:p w:rsidR="000947A0" w:rsidRPr="00130D16" w:rsidRDefault="000947A0" w:rsidP="00A55FCD">
      <w:pPr>
        <w:pStyle w:val="Akapitzlist"/>
        <w:numPr>
          <w:ilvl w:val="0"/>
          <w:numId w:val="12"/>
        </w:numPr>
        <w:spacing w:after="0" w:line="360" w:lineRule="auto"/>
        <w:ind w:left="425" w:hanging="357"/>
        <w:jc w:val="both"/>
        <w:rPr>
          <w:rFonts w:ascii="Times New Roman" w:hAnsi="Times New Roman"/>
          <w:sz w:val="24"/>
          <w:szCs w:val="24"/>
        </w:rPr>
      </w:pPr>
      <w:r w:rsidRPr="00130D16">
        <w:rPr>
          <w:rFonts w:ascii="Times New Roman" w:hAnsi="Times New Roman"/>
          <w:sz w:val="24"/>
          <w:szCs w:val="24"/>
        </w:rPr>
        <w:t>Współorganizacja i udział w akcji „ 100 drzewek na Stulecie Niepodległości Polski”</w:t>
      </w:r>
    </w:p>
    <w:p w:rsidR="000947A0" w:rsidRPr="00130D16" w:rsidRDefault="000947A0" w:rsidP="00A55FCD">
      <w:pPr>
        <w:pStyle w:val="Akapitzlist"/>
        <w:numPr>
          <w:ilvl w:val="0"/>
          <w:numId w:val="12"/>
        </w:numPr>
        <w:spacing w:after="0" w:line="360" w:lineRule="auto"/>
        <w:ind w:left="425" w:hanging="357"/>
        <w:jc w:val="both"/>
        <w:rPr>
          <w:rFonts w:ascii="Times New Roman" w:hAnsi="Times New Roman"/>
          <w:sz w:val="24"/>
          <w:szCs w:val="24"/>
        </w:rPr>
      </w:pPr>
      <w:r w:rsidRPr="00130D16">
        <w:rPr>
          <w:rFonts w:ascii="Times New Roman" w:hAnsi="Times New Roman"/>
          <w:sz w:val="24"/>
          <w:szCs w:val="24"/>
        </w:rPr>
        <w:t>Obchody „Dnia Jednorożca 2018”, sobota- organizacja zabawy tanecznej, niedziela – praca podczas imprezy masowej.</w:t>
      </w:r>
    </w:p>
    <w:p w:rsidR="000947A0" w:rsidRPr="00130D16" w:rsidRDefault="000947A0" w:rsidP="00A55FCD">
      <w:pPr>
        <w:pStyle w:val="Akapitzlist"/>
        <w:numPr>
          <w:ilvl w:val="0"/>
          <w:numId w:val="12"/>
        </w:numPr>
        <w:spacing w:after="0" w:line="360" w:lineRule="auto"/>
        <w:ind w:left="425" w:hanging="357"/>
        <w:jc w:val="both"/>
        <w:rPr>
          <w:rFonts w:ascii="Times New Roman" w:hAnsi="Times New Roman"/>
          <w:sz w:val="24"/>
          <w:szCs w:val="24"/>
        </w:rPr>
      </w:pPr>
      <w:r w:rsidRPr="00130D16">
        <w:rPr>
          <w:rFonts w:ascii="Times New Roman" w:hAnsi="Times New Roman"/>
          <w:sz w:val="24"/>
          <w:szCs w:val="24"/>
        </w:rPr>
        <w:lastRenderedPageBreak/>
        <w:t>Organizacja spotkań dla członków redakcji Głosu Gminy Jednorożec-prace związane z redagowaniem kwartalnika nr 2/2018,</w:t>
      </w:r>
    </w:p>
    <w:p w:rsidR="000947A0" w:rsidRPr="00130D16" w:rsidRDefault="000947A0" w:rsidP="00A55FCD">
      <w:pPr>
        <w:pStyle w:val="Akapitzlist"/>
        <w:numPr>
          <w:ilvl w:val="0"/>
          <w:numId w:val="12"/>
        </w:numPr>
        <w:spacing w:after="0" w:line="360" w:lineRule="auto"/>
        <w:ind w:left="425" w:hanging="357"/>
        <w:jc w:val="both"/>
        <w:rPr>
          <w:rFonts w:ascii="Times New Roman" w:hAnsi="Times New Roman"/>
          <w:sz w:val="24"/>
          <w:szCs w:val="24"/>
        </w:rPr>
      </w:pPr>
      <w:r w:rsidRPr="00130D16">
        <w:rPr>
          <w:rFonts w:ascii="Times New Roman" w:hAnsi="Times New Roman"/>
          <w:sz w:val="24"/>
          <w:szCs w:val="24"/>
        </w:rPr>
        <w:t>Organizacja i prowadzenie zajęć dla dzieci w Lokalnym Ośrodku Kultury przy OSP w Jednorożcu, pt. „Wakacje z biblioteką”-</w:t>
      </w:r>
      <w:r w:rsidR="009A1424">
        <w:rPr>
          <w:rFonts w:ascii="Times New Roman" w:hAnsi="Times New Roman"/>
          <w:sz w:val="24"/>
          <w:szCs w:val="24"/>
        </w:rPr>
        <w:t xml:space="preserve"> </w:t>
      </w:r>
      <w:r w:rsidRPr="00130D16">
        <w:rPr>
          <w:rFonts w:ascii="Times New Roman" w:hAnsi="Times New Roman"/>
          <w:sz w:val="24"/>
          <w:szCs w:val="24"/>
        </w:rPr>
        <w:t>warsztaty muzyczne, plastyczne, kulinarne, kino letnie, organizacja wycieczki do Malborka.</w:t>
      </w:r>
    </w:p>
    <w:p w:rsidR="000947A0" w:rsidRPr="00130D16" w:rsidRDefault="000947A0" w:rsidP="000947A0">
      <w:pPr>
        <w:rPr>
          <w:rFonts w:ascii="Times New Roman" w:hAnsi="Times New Roman" w:cs="Times New Roman"/>
          <w:sz w:val="24"/>
          <w:szCs w:val="24"/>
        </w:rPr>
      </w:pPr>
    </w:p>
    <w:p w:rsidR="000947A0" w:rsidRPr="00130D16" w:rsidRDefault="000947A0" w:rsidP="000947A0">
      <w:pPr>
        <w:rPr>
          <w:rFonts w:ascii="Times New Roman" w:hAnsi="Times New Roman" w:cs="Times New Roman"/>
          <w:sz w:val="24"/>
          <w:szCs w:val="24"/>
        </w:rPr>
      </w:pPr>
    </w:p>
    <w:p w:rsidR="000947A0" w:rsidRPr="00130D16" w:rsidRDefault="000947A0">
      <w:pPr>
        <w:rPr>
          <w:rFonts w:ascii="Times New Roman" w:hAnsi="Times New Roman" w:cs="Times New Roman"/>
          <w:sz w:val="24"/>
          <w:szCs w:val="24"/>
        </w:rPr>
      </w:pPr>
    </w:p>
    <w:sectPr w:rsidR="000947A0" w:rsidRPr="00130D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65D2B"/>
    <w:multiLevelType w:val="hybridMultilevel"/>
    <w:tmpl w:val="96303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831CD2"/>
    <w:multiLevelType w:val="hybridMultilevel"/>
    <w:tmpl w:val="AE14E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8D6D26"/>
    <w:multiLevelType w:val="hybridMultilevel"/>
    <w:tmpl w:val="C33ECA3C"/>
    <w:lvl w:ilvl="0" w:tplc="E9C607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0E361B"/>
    <w:multiLevelType w:val="hybridMultilevel"/>
    <w:tmpl w:val="F2228F2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 w15:restartNumberingAfterBreak="0">
    <w:nsid w:val="22CD5B0A"/>
    <w:multiLevelType w:val="hybridMultilevel"/>
    <w:tmpl w:val="C07E5BB6"/>
    <w:lvl w:ilvl="0" w:tplc="0415000F">
      <w:start w:val="1"/>
      <w:numFmt w:val="decimal"/>
      <w:lvlText w:val="%1."/>
      <w:lvlJc w:val="left"/>
      <w:pPr>
        <w:tabs>
          <w:tab w:val="num" w:pos="927"/>
        </w:tabs>
        <w:ind w:left="927" w:hanging="360"/>
      </w:pPr>
      <w:rPr>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5" w15:restartNumberingAfterBreak="0">
    <w:nsid w:val="26DE5729"/>
    <w:multiLevelType w:val="hybridMultilevel"/>
    <w:tmpl w:val="89BC720E"/>
    <w:lvl w:ilvl="0" w:tplc="B1F49456">
      <w:start w:val="1"/>
      <w:numFmt w:val="lowerLetter"/>
      <w:lvlText w:val="%1)"/>
      <w:lvlJc w:val="left"/>
      <w:pPr>
        <w:tabs>
          <w:tab w:val="num" w:pos="1440"/>
        </w:tabs>
        <w:ind w:left="144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26E42E87"/>
    <w:multiLevelType w:val="hybridMultilevel"/>
    <w:tmpl w:val="74EE4A7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1963172"/>
    <w:multiLevelType w:val="hybridMultilevel"/>
    <w:tmpl w:val="290E8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311601"/>
    <w:multiLevelType w:val="hybridMultilevel"/>
    <w:tmpl w:val="E1C61FD6"/>
    <w:lvl w:ilvl="0" w:tplc="04150011">
      <w:start w:val="1"/>
      <w:numFmt w:val="decimal"/>
      <w:lvlText w:val="%1)"/>
      <w:lvlJc w:val="left"/>
      <w:pPr>
        <w:tabs>
          <w:tab w:val="num" w:pos="720"/>
        </w:tabs>
        <w:ind w:left="720" w:hanging="360"/>
      </w:pPr>
      <w:rPr>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C303792"/>
    <w:multiLevelType w:val="hybridMultilevel"/>
    <w:tmpl w:val="1464998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6D9F3698"/>
    <w:multiLevelType w:val="multilevel"/>
    <w:tmpl w:val="65E0DD3E"/>
    <w:lvl w:ilvl="0">
      <w:start w:val="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70D16317"/>
    <w:multiLevelType w:val="hybridMultilevel"/>
    <w:tmpl w:val="7C36B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7D7B5D"/>
    <w:multiLevelType w:val="hybridMultilevel"/>
    <w:tmpl w:val="6B00439C"/>
    <w:lvl w:ilvl="0" w:tplc="0415000F">
      <w:start w:val="1"/>
      <w:numFmt w:val="decimal"/>
      <w:lvlText w:val="%1."/>
      <w:lvlJc w:val="left"/>
      <w:pPr>
        <w:tabs>
          <w:tab w:val="num" w:pos="720"/>
        </w:tabs>
        <w:ind w:left="720" w:hanging="360"/>
      </w:pPr>
    </w:lvl>
    <w:lvl w:ilvl="1" w:tplc="6BB2E7F2">
      <w:start w:val="1"/>
      <w:numFmt w:val="decimal"/>
      <w:lvlText w:val="%2."/>
      <w:lvlJc w:val="left"/>
      <w:pPr>
        <w:tabs>
          <w:tab w:val="num" w:pos="1440"/>
        </w:tabs>
        <w:ind w:left="1440" w:hanging="360"/>
      </w:pPr>
      <w:rPr>
        <w:rFonts w:ascii="Times New Roman" w:eastAsia="Times New Roman" w:hAnsi="Times New Roman" w:cs="Times New Roman"/>
      </w:rPr>
    </w:lvl>
    <w:lvl w:ilvl="2" w:tplc="03983634">
      <w:start w:val="1"/>
      <w:numFmt w:val="decimal"/>
      <w:lvlText w:val="%3."/>
      <w:lvlJc w:val="left"/>
      <w:pPr>
        <w:tabs>
          <w:tab w:val="num" w:pos="2340"/>
        </w:tabs>
        <w:ind w:left="2340" w:hanging="360"/>
      </w:pPr>
      <w:rPr>
        <w:b w:val="0"/>
      </w:rPr>
    </w:lvl>
    <w:lvl w:ilvl="3" w:tplc="CDB2DCD6">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1"/>
  </w:num>
  <w:num w:numId="7">
    <w:abstractNumId w:val="4"/>
  </w:num>
  <w:num w:numId="8">
    <w:abstractNumId w:val="8"/>
  </w:num>
  <w:num w:numId="9">
    <w:abstractNumId w:val="3"/>
  </w:num>
  <w:num w:numId="10">
    <w:abstractNumId w:val="9"/>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6D"/>
    <w:rsid w:val="000947A0"/>
    <w:rsid w:val="00097D83"/>
    <w:rsid w:val="00130D16"/>
    <w:rsid w:val="001A03DF"/>
    <w:rsid w:val="001C70B6"/>
    <w:rsid w:val="00646B6D"/>
    <w:rsid w:val="0074421A"/>
    <w:rsid w:val="00860666"/>
    <w:rsid w:val="009964EA"/>
    <w:rsid w:val="009A1424"/>
    <w:rsid w:val="00A028D0"/>
    <w:rsid w:val="00A55FCD"/>
    <w:rsid w:val="00C20262"/>
    <w:rsid w:val="00D257A6"/>
    <w:rsid w:val="00D84554"/>
    <w:rsid w:val="00DD2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F4983-EEDA-4932-B18F-3B29B48A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646B6D"/>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uiPriority w:val="99"/>
    <w:rsid w:val="00646B6D"/>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646B6D"/>
    <w:pPr>
      <w:spacing w:after="200" w:line="276" w:lineRule="auto"/>
      <w:ind w:left="720"/>
      <w:contextualSpacing/>
    </w:pPr>
    <w:rPr>
      <w:rFonts w:ascii="Calibri" w:eastAsia="Times New Roman" w:hAnsi="Calibri" w:cs="Times New Roman"/>
      <w:lang w:eastAsia="pl-PL"/>
    </w:rPr>
  </w:style>
  <w:style w:type="paragraph" w:styleId="Tekstpodstawowy">
    <w:name w:val="Body Text"/>
    <w:basedOn w:val="Normalny"/>
    <w:link w:val="TekstpodstawowyZnak"/>
    <w:rsid w:val="00646B6D"/>
    <w:pPr>
      <w:spacing w:after="0" w:line="36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646B6D"/>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74421A"/>
    <w:pPr>
      <w:spacing w:after="120"/>
      <w:ind w:left="283"/>
    </w:pPr>
  </w:style>
  <w:style w:type="character" w:customStyle="1" w:styleId="TekstpodstawowywcityZnak">
    <w:name w:val="Tekst podstawowy wcięty Znak"/>
    <w:basedOn w:val="Domylnaczcionkaakapitu"/>
    <w:link w:val="Tekstpodstawowywcity"/>
    <w:uiPriority w:val="99"/>
    <w:semiHidden/>
    <w:rsid w:val="0074421A"/>
  </w:style>
  <w:style w:type="paragraph" w:styleId="Tekstpodstawowy3">
    <w:name w:val="Body Text 3"/>
    <w:basedOn w:val="Normalny"/>
    <w:link w:val="Tekstpodstawowy3Znak"/>
    <w:uiPriority w:val="99"/>
    <w:semiHidden/>
    <w:unhideWhenUsed/>
    <w:rsid w:val="0074421A"/>
    <w:pPr>
      <w:spacing w:after="120"/>
    </w:pPr>
    <w:rPr>
      <w:sz w:val="16"/>
      <w:szCs w:val="16"/>
    </w:rPr>
  </w:style>
  <w:style w:type="character" w:customStyle="1" w:styleId="Tekstpodstawowy3Znak">
    <w:name w:val="Tekst podstawowy 3 Znak"/>
    <w:basedOn w:val="Domylnaczcionkaakapitu"/>
    <w:link w:val="Tekstpodstawowy3"/>
    <w:uiPriority w:val="99"/>
    <w:semiHidden/>
    <w:rsid w:val="0074421A"/>
    <w:rPr>
      <w:sz w:val="16"/>
      <w:szCs w:val="16"/>
    </w:rPr>
  </w:style>
  <w:style w:type="paragraph" w:customStyle="1" w:styleId="Standard">
    <w:name w:val="Standard"/>
    <w:rsid w:val="00097D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097D83"/>
    <w:pPr>
      <w:spacing w:after="120"/>
    </w:pPr>
  </w:style>
  <w:style w:type="paragraph" w:customStyle="1" w:styleId="Index">
    <w:name w:val="Index"/>
    <w:basedOn w:val="Standard"/>
    <w:rsid w:val="00097D8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11</Pages>
  <Words>2476</Words>
  <Characters>14856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Łukaszewski</dc:creator>
  <cp:keywords/>
  <dc:description/>
  <cp:lastModifiedBy>Wojciech Łukaszewski</cp:lastModifiedBy>
  <cp:revision>8</cp:revision>
  <cp:lastPrinted>2018-07-20T07:30:00Z</cp:lastPrinted>
  <dcterms:created xsi:type="dcterms:W3CDTF">2018-07-18T12:33:00Z</dcterms:created>
  <dcterms:modified xsi:type="dcterms:W3CDTF">2018-07-20T08:49:00Z</dcterms:modified>
</cp:coreProperties>
</file>