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C4" w:rsidRPr="001A47C4" w:rsidRDefault="001A47C4" w:rsidP="001A47C4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1A47C4">
        <w:rPr>
          <w:rFonts w:ascii="Times New Roman" w:hAnsi="Times New Roman" w:cs="Times New Roman"/>
          <w:b/>
          <w:bCs/>
        </w:rPr>
        <w:t>Uchwała Nr XLV/236/2018 Rady Gminy Jednorożec</w:t>
      </w:r>
      <w:r w:rsidRPr="001A47C4">
        <w:rPr>
          <w:rFonts w:ascii="Times New Roman" w:hAnsi="Times New Roman" w:cs="Times New Roman"/>
          <w:b/>
          <w:bCs/>
        </w:rPr>
        <w:br/>
        <w:t>z dnia 30 października 2018 roku</w:t>
      </w:r>
      <w:r w:rsidRPr="001A47C4">
        <w:rPr>
          <w:rFonts w:ascii="Times New Roman" w:hAnsi="Times New Roman" w:cs="Times New Roman"/>
          <w:b/>
          <w:bCs/>
        </w:rPr>
        <w:br/>
        <w:t>zmieniająca Uchwałę Nr XXXV/195/2017 z dnia 29 grudnia 2017 roku w sprawie "Wieloletniej Prognozy Finansowej Gminy Jednorożec na lata 2018–2029"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A47C4" w:rsidRDefault="001A47C4" w:rsidP="001A47C4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FF0000"/>
        </w:rPr>
        <w:tab/>
      </w:r>
      <w:r w:rsidRPr="001A47C4">
        <w:rPr>
          <w:rFonts w:ascii="Times New Roman" w:hAnsi="Times New Roman" w:cs="Times New Roman"/>
          <w:color w:val="000000"/>
        </w:rPr>
        <w:t xml:space="preserve">Na podstawie art. 226, art. 227, art. 228, art. 230 ust. 6 i art. 243 ustawy z dnia 27 sierpnia 2009 r.      </w:t>
      </w:r>
    </w:p>
    <w:p w:rsidR="001A47C4" w:rsidRPr="001A47C4" w:rsidRDefault="001A47C4" w:rsidP="001A47C4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>o finansach publicznych (</w:t>
      </w:r>
      <w:proofErr w:type="spellStart"/>
      <w:r w:rsidRPr="001A47C4">
        <w:rPr>
          <w:rFonts w:ascii="Times New Roman" w:hAnsi="Times New Roman" w:cs="Times New Roman"/>
          <w:color w:val="000000"/>
        </w:rPr>
        <w:t>t.j</w:t>
      </w:r>
      <w:proofErr w:type="spellEnd"/>
      <w:r w:rsidRPr="001A47C4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1A47C4">
        <w:rPr>
          <w:rFonts w:ascii="Times New Roman" w:hAnsi="Times New Roman" w:cs="Times New Roman"/>
          <w:color w:val="000000"/>
        </w:rPr>
        <w:t>Dz.U</w:t>
      </w:r>
      <w:proofErr w:type="spellEnd"/>
      <w:r w:rsidRPr="001A47C4">
        <w:rPr>
          <w:rFonts w:ascii="Times New Roman" w:hAnsi="Times New Roman" w:cs="Times New Roman"/>
          <w:color w:val="000000"/>
        </w:rPr>
        <w:t>. 2017, poz. 2077, Dz. U. z 2018 poz. 62, 1000, 1366, 1669,1693) Rada Gminy Jednorożec uchwala, co następuje: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A47C4">
        <w:rPr>
          <w:rFonts w:ascii="Times New Roman" w:hAnsi="Times New Roman" w:cs="Times New Roman"/>
          <w:b/>
          <w:bCs/>
        </w:rPr>
        <w:t xml:space="preserve">§ 1. </w:t>
      </w:r>
      <w:r w:rsidRPr="001A47C4">
        <w:rPr>
          <w:rFonts w:ascii="Times New Roman" w:hAnsi="Times New Roman" w:cs="Times New Roman"/>
        </w:rPr>
        <w:t>W uchwale Nr XXXV/195/2017 Rady Gminy Jednorożec z dnia 29 grudnia  2017 roku w sprawie "Wieloletniej Prognozy Finansowej Gminy Jednorożec na lata 2018 – 2029" wprowadza się następujące  zmiany: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47C4">
        <w:rPr>
          <w:rFonts w:ascii="Times New Roman" w:hAnsi="Times New Roman" w:cs="Times New Roman"/>
        </w:rPr>
        <w:t>1) Załącznik nr 1 "Wieloletnia Prognoza Finansowa Gminy Jednorożec na lata 2018 -2029" otrzymuje brzmienie jak w załączniku Nr 1 do niniejszej uchwały.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47C4">
        <w:rPr>
          <w:rFonts w:ascii="Times New Roman" w:hAnsi="Times New Roman" w:cs="Times New Roman"/>
        </w:rPr>
        <w:t>2) Załącznik Nr 2 "Wykaz przedsięwzięć do Wieloletniej Prognozy Finansowej Gminy Jednorożec realizowanych w latach 2018-2022" otrzymuje brzmienie jak w załączniku nr 2 do niniejszej uchwały.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47C4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47C4">
        <w:rPr>
          <w:rFonts w:ascii="Times New Roman" w:hAnsi="Times New Roman" w:cs="Times New Roman"/>
          <w:b/>
          <w:bCs/>
        </w:rPr>
        <w:t xml:space="preserve">§ 2. </w:t>
      </w:r>
      <w:r w:rsidRPr="001A47C4">
        <w:rPr>
          <w:rFonts w:ascii="Times New Roman" w:hAnsi="Times New Roman" w:cs="Times New Roman"/>
        </w:rPr>
        <w:t>Wykonanie uchwały powierza się Wójtowi Gminy Jednorożec.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47C4">
        <w:rPr>
          <w:rFonts w:ascii="Times New Roman" w:hAnsi="Times New Roman" w:cs="Times New Roman"/>
          <w:b/>
          <w:bCs/>
        </w:rPr>
        <w:t>§ 3.</w:t>
      </w:r>
      <w:r w:rsidRPr="001A47C4">
        <w:rPr>
          <w:rFonts w:ascii="Times New Roman" w:hAnsi="Times New Roman" w:cs="Times New Roman"/>
        </w:rPr>
        <w:t xml:space="preserve"> Uchwała wchodzi w życie z dniem podjęcia.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A47C4">
        <w:rPr>
          <w:rFonts w:ascii="Times New Roman" w:hAnsi="Times New Roman" w:cs="Times New Roman"/>
          <w:b/>
          <w:bCs/>
        </w:rPr>
        <w:tab/>
      </w:r>
      <w:r w:rsidRPr="001A47C4">
        <w:rPr>
          <w:rFonts w:ascii="Times New Roman" w:hAnsi="Times New Roman" w:cs="Times New Roman"/>
          <w:b/>
          <w:bCs/>
        </w:rPr>
        <w:tab/>
      </w:r>
      <w:r w:rsidRPr="001A47C4">
        <w:rPr>
          <w:rFonts w:ascii="Times New Roman" w:hAnsi="Times New Roman" w:cs="Times New Roman"/>
          <w:b/>
          <w:bCs/>
        </w:rPr>
        <w:tab/>
      </w:r>
      <w:r w:rsidRPr="001A47C4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1A47C4">
        <w:rPr>
          <w:rFonts w:ascii="Times New Roman" w:hAnsi="Times New Roman" w:cs="Times New Roman"/>
          <w:b/>
          <w:bCs/>
        </w:rPr>
        <w:t>Mizerek</w:t>
      </w:r>
      <w:proofErr w:type="spellEnd"/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A47C4">
        <w:rPr>
          <w:rFonts w:ascii="Times New Roman" w:hAnsi="Times New Roman" w:cs="Times New Roman"/>
          <w:b/>
          <w:bCs/>
        </w:rPr>
        <w:tab/>
      </w:r>
      <w:r w:rsidRPr="001A47C4">
        <w:rPr>
          <w:rFonts w:ascii="Times New Roman" w:hAnsi="Times New Roman" w:cs="Times New Roman"/>
          <w:b/>
          <w:bCs/>
        </w:rPr>
        <w:tab/>
      </w:r>
      <w:r w:rsidRPr="001A47C4">
        <w:rPr>
          <w:rFonts w:ascii="Times New Roman" w:hAnsi="Times New Roman" w:cs="Times New Roman"/>
          <w:b/>
          <w:bCs/>
        </w:rPr>
        <w:tab/>
      </w:r>
      <w:r w:rsidRPr="001A47C4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1A47C4"/>
    <w:p w:rsidR="001A47C4" w:rsidRDefault="001A47C4"/>
    <w:p w:rsidR="001A47C4" w:rsidRDefault="001A47C4"/>
    <w:p w:rsidR="001A47C4" w:rsidRDefault="001A47C4"/>
    <w:p w:rsidR="001A47C4" w:rsidRDefault="001A47C4"/>
    <w:p w:rsidR="001A47C4" w:rsidRDefault="001A47C4"/>
    <w:p w:rsidR="001A47C4" w:rsidRDefault="001A47C4"/>
    <w:p w:rsidR="001A47C4" w:rsidRDefault="001A47C4"/>
    <w:p w:rsidR="001A47C4" w:rsidRDefault="001A47C4"/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 xml:space="preserve">Objaśnienia do Wieloletniej Prognozy Finansowej Gminy Jednorożec 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>1. Dochody ogółem w kwocie 36.297.394,25 zł</w:t>
      </w:r>
      <w:r w:rsidRPr="001A47C4">
        <w:rPr>
          <w:rFonts w:ascii="Times New Roman" w:hAnsi="Times New Roman" w:cs="Times New Roman"/>
          <w:color w:val="000000"/>
        </w:rPr>
        <w:t>, w tym: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>- dochody bieżące – 34.768.141,71 zł;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 - dochody majątkowe- 1.529.252,54 zł.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 xml:space="preserve"> 2. Wydatki ogółem w kwocie 42.363.321,77 zł,</w:t>
      </w:r>
      <w:r w:rsidRPr="001A47C4">
        <w:rPr>
          <w:rFonts w:ascii="Times New Roman" w:hAnsi="Times New Roman" w:cs="Times New Roman"/>
          <w:color w:val="000000"/>
        </w:rPr>
        <w:t xml:space="preserve"> w tym: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- wydatki bieżące - 33.599.118,94 zł 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- wydatki majątkowe - 8.764.202,83 zł, w tym 3.980.103,95 zł wydatki majątkowe na projekty  realizowane w 2018 roku przy udziale środków z Unii Europejskiej, z czego 1.746.854,00 zł finansowane środkami pochodzącymi z Unii Europejskiej. 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>3. Przychody w kwocie  7.265.927,52 zł</w:t>
      </w:r>
      <w:r w:rsidRPr="001A47C4">
        <w:rPr>
          <w:rFonts w:ascii="Times New Roman" w:hAnsi="Times New Roman" w:cs="Times New Roman"/>
          <w:color w:val="000000"/>
        </w:rPr>
        <w:t xml:space="preserve"> 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1A47C4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4,35 %, przy dopuszczalnej spłacie 12,56 %</w:t>
      </w:r>
      <w:r w:rsidRPr="001A47C4">
        <w:rPr>
          <w:rFonts w:ascii="Times New Roman" w:hAnsi="Times New Roman" w:cs="Times New Roman"/>
          <w:color w:val="000000"/>
        </w:rPr>
        <w:t>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b/>
          <w:bCs/>
          <w:color w:val="000000"/>
        </w:rPr>
        <w:t xml:space="preserve">7. Wynik budżetu wynosi 6.065.927,52 zł </w:t>
      </w:r>
      <w:r w:rsidRPr="001A47C4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ab/>
      </w:r>
      <w:r w:rsidRPr="001A47C4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>WYDATKI BIEŻACE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- </w:t>
      </w:r>
      <w:r w:rsidRPr="001A47C4">
        <w:rPr>
          <w:rFonts w:ascii="Times New Roman" w:hAnsi="Times New Roman" w:cs="Times New Roman"/>
          <w:b/>
          <w:bCs/>
          <w:color w:val="000000"/>
        </w:rPr>
        <w:t>"Ubezpieczenie mienia i odpowiedzialności cywilnej w Gminie Jednorożec"</w:t>
      </w:r>
      <w:r w:rsidRPr="001A47C4">
        <w:rPr>
          <w:rFonts w:ascii="Times New Roman" w:hAnsi="Times New Roman" w:cs="Times New Roman"/>
          <w:color w:val="000000"/>
        </w:rPr>
        <w:t xml:space="preserve"> - wydłuża się okres realizacji przedsięwzięcia do roku 2021 oraz zwiększa łączne nakłady finansowe w kwocie 255.000,00 zł.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>WYDATKI MAJĄTKOWE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- </w:t>
      </w:r>
      <w:r w:rsidRPr="001A47C4">
        <w:rPr>
          <w:rFonts w:ascii="Times New Roman" w:hAnsi="Times New Roman" w:cs="Times New Roman"/>
          <w:b/>
          <w:bCs/>
          <w:color w:val="000000"/>
        </w:rPr>
        <w:t xml:space="preserve">"Budowa chodnika po jednej stronie jezdni przy drodze gminnej w miejscowości </w:t>
      </w:r>
      <w:proofErr w:type="spellStart"/>
      <w:r w:rsidRPr="001A47C4">
        <w:rPr>
          <w:rFonts w:ascii="Times New Roman" w:hAnsi="Times New Roman" w:cs="Times New Roman"/>
          <w:b/>
          <w:bCs/>
          <w:color w:val="000000"/>
        </w:rPr>
        <w:t>Małowidz</w:t>
      </w:r>
      <w:proofErr w:type="spellEnd"/>
      <w:r w:rsidRPr="001A47C4">
        <w:rPr>
          <w:rFonts w:ascii="Times New Roman" w:hAnsi="Times New Roman" w:cs="Times New Roman"/>
          <w:b/>
          <w:bCs/>
          <w:color w:val="000000"/>
        </w:rPr>
        <w:t>"</w:t>
      </w:r>
      <w:r w:rsidRPr="001A47C4">
        <w:rPr>
          <w:rFonts w:ascii="Times New Roman" w:hAnsi="Times New Roman" w:cs="Times New Roman"/>
          <w:color w:val="000000"/>
        </w:rPr>
        <w:t xml:space="preserve"> -  zwiększa się limit wydatków na 2018 rok w kwocie 53.000,00 zł.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- </w:t>
      </w:r>
      <w:r w:rsidRPr="001A47C4">
        <w:rPr>
          <w:rFonts w:ascii="Times New Roman" w:hAnsi="Times New Roman" w:cs="Times New Roman"/>
          <w:b/>
          <w:bCs/>
          <w:color w:val="000000"/>
        </w:rPr>
        <w:t>"Budowa obiektu małej architektury "wodotrysku" wraz z przyłączem elektrycznym oraz budowa utwardzenia terenu"</w:t>
      </w:r>
      <w:r w:rsidRPr="001A47C4">
        <w:rPr>
          <w:rFonts w:ascii="Times New Roman" w:hAnsi="Times New Roman" w:cs="Times New Roman"/>
          <w:color w:val="000000"/>
        </w:rPr>
        <w:t xml:space="preserve"> - zwiększa się limit wydatków na 2018 rok w kwocie 15.000,00 zł.</w:t>
      </w:r>
    </w:p>
    <w:p w:rsidR="001A47C4" w:rsidRPr="001A47C4" w:rsidRDefault="001A47C4" w:rsidP="001A47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47C4">
        <w:rPr>
          <w:rFonts w:ascii="Times New Roman" w:hAnsi="Times New Roman" w:cs="Times New Roman"/>
          <w:color w:val="000000"/>
        </w:rPr>
        <w:t xml:space="preserve">- </w:t>
      </w:r>
      <w:r w:rsidRPr="001A47C4">
        <w:rPr>
          <w:rFonts w:ascii="Times New Roman" w:hAnsi="Times New Roman" w:cs="Times New Roman"/>
          <w:b/>
          <w:bCs/>
          <w:color w:val="000000"/>
        </w:rPr>
        <w:t>"Rozwój infrastruktury turystycznej, kulturalnej i rekreacyjnej w Gminie Jednorożec poprzez budowę Zachodniej bramy kurpiowszczyzny oraz placu zabaw w Jednorożcu"</w:t>
      </w:r>
      <w:r w:rsidRPr="001A47C4">
        <w:rPr>
          <w:rFonts w:ascii="Times New Roman" w:hAnsi="Times New Roman" w:cs="Times New Roman"/>
          <w:color w:val="000000"/>
        </w:rPr>
        <w:t xml:space="preserve"> -  zwiększa się limit wydatków na 2018 rok w kwocie 4.542,00 zł.</w:t>
      </w:r>
    </w:p>
    <w:sectPr w:rsidR="001A47C4" w:rsidRPr="001A47C4" w:rsidSect="00D25DD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A47C4"/>
    <w:rsid w:val="001A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A47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1A47C4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1A47C4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2018-10-31T13:34:00Z</dcterms:created>
  <dcterms:modified xsi:type="dcterms:W3CDTF">2018-10-31T13:35:00Z</dcterms:modified>
</cp:coreProperties>
</file>