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BFBB" w14:textId="77777777" w:rsidR="00F03021" w:rsidRPr="00F03021" w:rsidRDefault="00F03021" w:rsidP="00F03021">
      <w:pPr>
        <w:autoSpaceDE w:val="0"/>
        <w:autoSpaceDN w:val="0"/>
        <w:adjustRightInd w:val="0"/>
        <w:spacing w:after="0" w:line="360" w:lineRule="auto"/>
        <w:jc w:val="right"/>
        <w:rPr>
          <w:rFonts w:ascii="Cambria" w:eastAsia="Times New Roman" w:hAnsi="Cambria" w:cs="Calibri"/>
          <w:lang w:eastAsia="pl-PL"/>
        </w:rPr>
      </w:pPr>
      <w:bookmarkStart w:id="0" w:name="_GoBack"/>
      <w:bookmarkEnd w:id="0"/>
      <w:r w:rsidRPr="00F03021">
        <w:rPr>
          <w:rFonts w:ascii="Cambria" w:eastAsia="Times New Roman" w:hAnsi="Cambria" w:cs="Calibri"/>
          <w:lang w:eastAsia="pl-PL"/>
        </w:rPr>
        <w:t xml:space="preserve">  Jednorożec, dnia 2019.01.10</w:t>
      </w:r>
    </w:p>
    <w:p w14:paraId="052C5954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  <w:r w:rsidRPr="00F03021">
        <w:rPr>
          <w:rFonts w:ascii="Cambria" w:eastAsia="Times New Roman" w:hAnsi="Cambria" w:cs="Calibri"/>
          <w:lang w:eastAsia="pl-PL"/>
        </w:rPr>
        <w:t xml:space="preserve">   Rada Gminy</w:t>
      </w:r>
    </w:p>
    <w:p w14:paraId="116BB0AD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  <w:r w:rsidRPr="00F03021">
        <w:rPr>
          <w:rFonts w:ascii="Cambria" w:eastAsia="Times New Roman" w:hAnsi="Cambria" w:cs="Calibri"/>
          <w:lang w:eastAsia="pl-PL"/>
        </w:rPr>
        <w:t xml:space="preserve">   Jednorożec</w:t>
      </w:r>
    </w:p>
    <w:p w14:paraId="6B65A96C" w14:textId="77777777" w:rsidR="00F03021" w:rsidRPr="00F03021" w:rsidRDefault="00F03021" w:rsidP="00F03021">
      <w:pPr>
        <w:widowControl w:val="0"/>
        <w:suppressAutoHyphens/>
        <w:autoSpaceDN w:val="0"/>
        <w:spacing w:after="0" w:line="240" w:lineRule="auto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  <w:r w:rsidRPr="00F03021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>SOK.0012.1.2019</w:t>
      </w:r>
    </w:p>
    <w:p w14:paraId="36218680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3F31B67D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</w:p>
    <w:p w14:paraId="7132B904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41F0C5F7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F03021">
        <w:rPr>
          <w:rFonts w:ascii="Cambria" w:eastAsia="Times New Roman" w:hAnsi="Cambria" w:cs="Calibri"/>
          <w:b/>
          <w:bCs/>
          <w:lang w:eastAsia="pl-PL"/>
        </w:rPr>
        <w:t xml:space="preserve"> Z A W I A D O M I E N I E</w:t>
      </w:r>
    </w:p>
    <w:p w14:paraId="4CE763C8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lang w:eastAsia="pl-PL"/>
        </w:rPr>
      </w:pPr>
    </w:p>
    <w:p w14:paraId="63EBBB55" w14:textId="77777777" w:rsidR="00F03021" w:rsidRPr="00F03021" w:rsidRDefault="00F03021" w:rsidP="00F03021">
      <w:pPr>
        <w:autoSpaceDE w:val="0"/>
        <w:autoSpaceDN w:val="0"/>
        <w:adjustRightInd w:val="0"/>
        <w:spacing w:after="0" w:line="288" w:lineRule="auto"/>
        <w:jc w:val="both"/>
        <w:rPr>
          <w:rFonts w:ascii="Cambria" w:eastAsia="Times New Roman" w:hAnsi="Cambria" w:cs="Calibri"/>
          <w:lang w:eastAsia="pl-PL"/>
        </w:rPr>
      </w:pPr>
    </w:p>
    <w:p w14:paraId="657E9740" w14:textId="77777777" w:rsidR="00F03021" w:rsidRPr="00F03021" w:rsidRDefault="00F03021" w:rsidP="00F03021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="Calibri"/>
          <w:lang w:eastAsia="pl-PL"/>
        </w:rPr>
      </w:pPr>
      <w:r w:rsidRPr="00F03021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03021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 xml:space="preserve"> </w:t>
      </w:r>
      <w:r w:rsidRPr="00F03021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ab/>
      </w:r>
    </w:p>
    <w:p w14:paraId="447D5741" w14:textId="77777777" w:rsidR="00F03021" w:rsidRPr="00F03021" w:rsidRDefault="00F03021" w:rsidP="00F0302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F03021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ab/>
      </w:r>
      <w:r w:rsidRPr="00F03021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03021">
        <w:rPr>
          <w:rFonts w:ascii="Calibri" w:eastAsia="Arial Unicode MS" w:hAnsi="Calibri" w:cs="Mangal"/>
          <w:bCs/>
          <w:kern w:val="3"/>
          <w:sz w:val="24"/>
          <w:szCs w:val="24"/>
          <w:lang w:eastAsia="zh-CN" w:bidi="hi-IN"/>
        </w:rPr>
        <w:t>Zapraszam na wspólne posiedzenie stałych Komisji Rady Gminy w dniu</w:t>
      </w:r>
      <w:r w:rsidRPr="00F03021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 xml:space="preserve"> 16 stycznia 2019 r. o godzinie 9</w:t>
      </w:r>
      <w:r w:rsidRPr="00F03021">
        <w:rPr>
          <w:rFonts w:ascii="Calibri" w:eastAsia="Arial Unicode MS" w:hAnsi="Calibri" w:cs="Mangal"/>
          <w:b/>
          <w:bCs/>
          <w:kern w:val="3"/>
          <w:sz w:val="24"/>
          <w:szCs w:val="24"/>
          <w:vertAlign w:val="superscript"/>
          <w:lang w:eastAsia="zh-CN" w:bidi="hi-IN"/>
        </w:rPr>
        <w:t>00</w:t>
      </w:r>
      <w:r w:rsidRPr="00F03021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 xml:space="preserve">, </w:t>
      </w:r>
      <w:r w:rsidRPr="00F03021">
        <w:rPr>
          <w:rFonts w:ascii="Calibri" w:eastAsia="Arial Unicode MS" w:hAnsi="Calibri" w:cs="Mangal"/>
          <w:bCs/>
          <w:kern w:val="3"/>
          <w:sz w:val="24"/>
          <w:szCs w:val="24"/>
          <w:lang w:eastAsia="zh-CN" w:bidi="hi-IN"/>
        </w:rPr>
        <w:t>które odbędzie się w sali konferencyjnej Urzędu Gminy.</w:t>
      </w:r>
    </w:p>
    <w:p w14:paraId="17892CC3" w14:textId="77777777" w:rsidR="00F03021" w:rsidRPr="00F03021" w:rsidRDefault="00F03021" w:rsidP="00F03021">
      <w:pPr>
        <w:widowControl w:val="0"/>
        <w:tabs>
          <w:tab w:val="left" w:pos="150"/>
        </w:tabs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  <w:r w:rsidRPr="00F03021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 xml:space="preserve">   </w:t>
      </w:r>
    </w:p>
    <w:p w14:paraId="0486E7A5" w14:textId="77777777" w:rsidR="00F03021" w:rsidRPr="00F03021" w:rsidRDefault="00F03021" w:rsidP="00F03021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</w:p>
    <w:p w14:paraId="46715E43" w14:textId="77777777" w:rsidR="00F03021" w:rsidRPr="00F03021" w:rsidRDefault="00F03021" w:rsidP="00F03021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</w:pPr>
      <w:r w:rsidRPr="00F03021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 xml:space="preserve">    </w:t>
      </w:r>
      <w:r w:rsidRPr="00F03021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>Tematyką posiedzenia będzie:</w:t>
      </w:r>
    </w:p>
    <w:p w14:paraId="063A0876" w14:textId="77777777" w:rsidR="00F03021" w:rsidRPr="00F03021" w:rsidRDefault="00F03021" w:rsidP="00F0302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14:paraId="7B633B5B" w14:textId="77777777" w:rsidR="00F03021" w:rsidRPr="00F03021" w:rsidRDefault="00F03021" w:rsidP="00F0302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Arial Unicode MS" w:hAnsi="Calibri" w:cs="Mangal"/>
          <w:b/>
          <w:kern w:val="3"/>
          <w:sz w:val="24"/>
          <w:szCs w:val="24"/>
          <w:lang w:eastAsia="zh-CN" w:bidi="hi-IN"/>
        </w:rPr>
      </w:pPr>
      <w:r w:rsidRPr="00F03021">
        <w:rPr>
          <w:rFonts w:ascii="Calibri" w:eastAsia="Arial Unicode MS" w:hAnsi="Calibri" w:cs="Mangal"/>
          <w:b/>
          <w:kern w:val="3"/>
          <w:sz w:val="24"/>
          <w:szCs w:val="24"/>
          <w:lang w:eastAsia="zh-CN" w:bidi="hi-IN"/>
        </w:rPr>
        <w:t>Omówienie projektów uchwał w sprawie:</w:t>
      </w:r>
    </w:p>
    <w:p w14:paraId="28E8FD82" w14:textId="77777777" w:rsidR="00F03021" w:rsidRPr="00F03021" w:rsidRDefault="00F03021" w:rsidP="00F03021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</w:pPr>
    </w:p>
    <w:p w14:paraId="0D5229FD" w14:textId="77777777" w:rsidR="00F03021" w:rsidRPr="00F03021" w:rsidRDefault="00F03021" w:rsidP="00F03021">
      <w:pPr>
        <w:widowControl w:val="0"/>
        <w:numPr>
          <w:ilvl w:val="0"/>
          <w:numId w:val="2"/>
        </w:numPr>
        <w:suppressAutoHyphens/>
        <w:autoSpaceDN w:val="0"/>
        <w:spacing w:after="57" w:line="240" w:lineRule="auto"/>
        <w:jc w:val="both"/>
        <w:textAlignment w:val="baseline"/>
        <w:rPr>
          <w:rFonts w:ascii="Calibri" w:eastAsia="SimSun" w:hAnsi="Calibri" w:cs="Times New Roman"/>
          <w:lang w:eastAsia="pl-PL"/>
        </w:rPr>
      </w:pPr>
      <w:r w:rsidRPr="00F03021">
        <w:rPr>
          <w:rFonts w:ascii="Calibri" w:eastAsia="SimSun" w:hAnsi="Calibri" w:cs="Times New Roman"/>
          <w:lang w:eastAsia="pl-PL"/>
        </w:rPr>
        <w:t>zmieniającej uchwałę Nr SOK.0007.18.2018 Rady Gminy Jednorożec z dnia 28 grudnia 2018 r.                    w sprawie Wieloletniej Prognozy Finansowej Gminy Jednorożec na lata 2019-2029;</w:t>
      </w:r>
    </w:p>
    <w:p w14:paraId="24218682" w14:textId="77777777" w:rsidR="00F03021" w:rsidRPr="00F03021" w:rsidRDefault="00F03021" w:rsidP="00F03021">
      <w:pPr>
        <w:widowControl w:val="0"/>
        <w:numPr>
          <w:ilvl w:val="0"/>
          <w:numId w:val="2"/>
        </w:numPr>
        <w:suppressAutoHyphens/>
        <w:autoSpaceDN w:val="0"/>
        <w:spacing w:after="57" w:line="240" w:lineRule="auto"/>
        <w:ind w:left="714" w:hanging="357"/>
        <w:jc w:val="both"/>
        <w:textAlignment w:val="baseline"/>
        <w:rPr>
          <w:rFonts w:ascii="Calibri" w:eastAsia="SimSun" w:hAnsi="Calibri" w:cs="Times New Roman"/>
          <w:lang w:eastAsia="pl-PL"/>
        </w:rPr>
      </w:pPr>
      <w:r w:rsidRPr="00F03021">
        <w:rPr>
          <w:rFonts w:ascii="Calibri" w:eastAsia="SimSun" w:hAnsi="Calibri" w:cs="Times New Roman"/>
          <w:lang w:eastAsia="pl-PL"/>
        </w:rPr>
        <w:t>zmieniającej uchwałę Nr SOK.0007.19.2018 z dnia 28 grudnia 2018 r. w sprawie uchwalenia uchwały budżetowej Gminy Jednorożec na 2019 rok;</w:t>
      </w:r>
    </w:p>
    <w:p w14:paraId="3531FA86" w14:textId="77777777" w:rsidR="00F03021" w:rsidRPr="00F03021" w:rsidRDefault="00F03021" w:rsidP="00F03021">
      <w:pPr>
        <w:widowControl w:val="0"/>
        <w:numPr>
          <w:ilvl w:val="0"/>
          <w:numId w:val="2"/>
        </w:numPr>
        <w:suppressAutoHyphens/>
        <w:autoSpaceDN w:val="0"/>
        <w:spacing w:after="57" w:line="240" w:lineRule="auto"/>
        <w:ind w:left="714" w:hanging="357"/>
        <w:jc w:val="both"/>
        <w:textAlignment w:val="baseline"/>
        <w:rPr>
          <w:rFonts w:ascii="Calibri" w:eastAsia="SimSun" w:hAnsi="Calibri" w:cs="Times New Roman"/>
          <w:lang w:eastAsia="pl-PL"/>
        </w:rPr>
      </w:pPr>
      <w:r w:rsidRPr="00F03021">
        <w:rPr>
          <w:rFonts w:ascii="Calibri" w:eastAsia="SimSun" w:hAnsi="Calibri" w:cs="Times New Roman"/>
          <w:lang w:eastAsia="pl-PL"/>
        </w:rPr>
        <w:t>powołania i trybu pracy komisji stałych Rady Gminy Jednorożec;</w:t>
      </w:r>
    </w:p>
    <w:p w14:paraId="5964C397" w14:textId="77777777" w:rsidR="00F03021" w:rsidRPr="00F03021" w:rsidRDefault="00F03021" w:rsidP="00F03021">
      <w:pPr>
        <w:widowControl w:val="0"/>
        <w:numPr>
          <w:ilvl w:val="0"/>
          <w:numId w:val="2"/>
        </w:numPr>
        <w:suppressAutoHyphens/>
        <w:autoSpaceDN w:val="0"/>
        <w:spacing w:after="57" w:line="240" w:lineRule="auto"/>
        <w:ind w:left="714" w:hanging="357"/>
        <w:jc w:val="both"/>
        <w:textAlignment w:val="baseline"/>
        <w:rPr>
          <w:rFonts w:ascii="Calibri" w:eastAsia="SimSun" w:hAnsi="Calibri" w:cs="Times New Roman"/>
          <w:lang w:eastAsia="pl-PL"/>
        </w:rPr>
      </w:pPr>
      <w:r w:rsidRPr="00F03021">
        <w:rPr>
          <w:rFonts w:ascii="Calibri" w:eastAsia="SimSun" w:hAnsi="Calibri" w:cs="Times New Roman"/>
          <w:lang w:eastAsia="pl-PL"/>
        </w:rPr>
        <w:t xml:space="preserve"> obywatelskiej inicjatywy uchwałodawczej;</w:t>
      </w:r>
    </w:p>
    <w:p w14:paraId="09B05AB1" w14:textId="77777777" w:rsidR="00F03021" w:rsidRPr="00F03021" w:rsidRDefault="00F03021" w:rsidP="00F0302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F03021">
        <w:rPr>
          <w:rFonts w:ascii="Calibri" w:eastAsia="SimSun" w:hAnsi="Calibri" w:cs="Times New Roman"/>
          <w:lang w:eastAsia="pl-PL"/>
        </w:rPr>
        <w:t>wyboru przedstawiciela na członka do Rady Społecznej przy Samodzielnym Publicznym Zespole Zakładów Opieki Zdrowotnej w Przasnyszu;</w:t>
      </w:r>
    </w:p>
    <w:p w14:paraId="4D93DBD1" w14:textId="77777777" w:rsidR="00F03021" w:rsidRPr="00F03021" w:rsidRDefault="00F03021" w:rsidP="00F0302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F03021">
        <w:rPr>
          <w:rFonts w:ascii="Calibri" w:eastAsia="Times New Roman" w:hAnsi="Calibri" w:cs="Calibri"/>
          <w:lang w:eastAsia="pl-PL"/>
        </w:rPr>
        <w:t>zmiany Uchwały Nr SOK.0007.11.2018 Rady Gmin y Jednorożec z dnia 28 listopada 2018 r.                           w sprawie „Rocznego Programu Współpracy Samorządu Gminy Jednorożec z organizacjami pozarządowymi oraz podmiotami, o których mowa w art. 3 ust. 3 ustawy z dnia 24 kwietnia 2003 r. o działalności pożytku publicznego i o wolontariacie na 2019 rok”.</w:t>
      </w:r>
    </w:p>
    <w:p w14:paraId="3C64BE83" w14:textId="77777777" w:rsidR="00F03021" w:rsidRPr="00F03021" w:rsidRDefault="00F03021" w:rsidP="00F03021">
      <w:pPr>
        <w:widowControl w:val="0"/>
        <w:suppressAutoHyphens/>
        <w:autoSpaceDN w:val="0"/>
        <w:spacing w:after="57" w:line="240" w:lineRule="auto"/>
        <w:ind w:left="1418"/>
        <w:contextualSpacing/>
        <w:jc w:val="both"/>
        <w:textAlignment w:val="baseline"/>
        <w:rPr>
          <w:rFonts w:ascii="Calibri" w:eastAsia="SimSun" w:hAnsi="Calibri" w:cs="Times New Roman"/>
          <w:b/>
          <w:lang w:eastAsia="pl-PL"/>
        </w:rPr>
      </w:pPr>
    </w:p>
    <w:p w14:paraId="7FED7C68" w14:textId="77777777" w:rsidR="00F03021" w:rsidRPr="00F03021" w:rsidRDefault="00F03021" w:rsidP="00F03021">
      <w:pPr>
        <w:widowControl w:val="0"/>
        <w:numPr>
          <w:ilvl w:val="0"/>
          <w:numId w:val="1"/>
        </w:numPr>
        <w:suppressAutoHyphens/>
        <w:autoSpaceDN w:val="0"/>
        <w:spacing w:after="57" w:line="240" w:lineRule="auto"/>
        <w:ind w:left="1418" w:hanging="338"/>
        <w:contextualSpacing/>
        <w:jc w:val="both"/>
        <w:textAlignment w:val="baseline"/>
        <w:rPr>
          <w:rFonts w:ascii="Calibri" w:eastAsia="SimSun" w:hAnsi="Calibri" w:cs="Times New Roman"/>
          <w:b/>
          <w:lang w:eastAsia="pl-PL"/>
        </w:rPr>
      </w:pPr>
      <w:r w:rsidRPr="00F03021">
        <w:rPr>
          <w:rFonts w:ascii="Calibri" w:eastAsia="SimSun" w:hAnsi="Calibri" w:cs="Times New Roman"/>
          <w:b/>
          <w:lang w:eastAsia="pl-PL"/>
        </w:rPr>
        <w:t>Sprawy różne</w:t>
      </w:r>
    </w:p>
    <w:p w14:paraId="54CA934C" w14:textId="77777777" w:rsidR="00F03021" w:rsidRPr="00F03021" w:rsidRDefault="00F03021" w:rsidP="00F0302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134"/>
        <w:contextualSpacing/>
        <w:jc w:val="both"/>
        <w:rPr>
          <w:rFonts w:ascii="Calibri" w:eastAsia="SimSun" w:hAnsi="Calibri" w:cs="Mangal"/>
          <w:bCs/>
          <w:kern w:val="3"/>
          <w:sz w:val="24"/>
          <w:szCs w:val="24"/>
          <w:lang w:eastAsia="zh-CN" w:bidi="hi-IN"/>
        </w:rPr>
      </w:pPr>
    </w:p>
    <w:p w14:paraId="7A81ABA3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</w:p>
    <w:p w14:paraId="5BA29508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073C47D3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</w:p>
    <w:p w14:paraId="2E9C1D0E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</w:p>
    <w:p w14:paraId="36136CCA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F03021">
        <w:rPr>
          <w:rFonts w:ascii="Cambria" w:eastAsia="Times New Roman" w:hAnsi="Cambria" w:cs="Calibri"/>
          <w:b/>
          <w:bCs/>
          <w:lang w:eastAsia="pl-PL"/>
        </w:rPr>
        <w:t xml:space="preserve">                                                               Przewodniczący Rady Gminy</w:t>
      </w:r>
    </w:p>
    <w:p w14:paraId="22415EE5" w14:textId="77777777" w:rsidR="00F03021" w:rsidRPr="00F03021" w:rsidRDefault="00F03021" w:rsidP="00F030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F03021">
        <w:rPr>
          <w:rFonts w:ascii="Cambria" w:eastAsia="Times New Roman" w:hAnsi="Cambria" w:cs="Calibri"/>
          <w:b/>
          <w:bCs/>
          <w:lang w:eastAsia="pl-PL"/>
        </w:rPr>
        <w:t xml:space="preserve">                                                             /-/ Cezary Wójcik </w:t>
      </w:r>
    </w:p>
    <w:p w14:paraId="4154424C" w14:textId="77777777" w:rsidR="007F4A2B" w:rsidRDefault="007F4A2B"/>
    <w:sectPr w:rsidR="007F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B4D"/>
    <w:multiLevelType w:val="multilevel"/>
    <w:tmpl w:val="8DE62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68216D"/>
    <w:multiLevelType w:val="hybridMultilevel"/>
    <w:tmpl w:val="B5644D6E"/>
    <w:lvl w:ilvl="0" w:tplc="1A2C7764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2B"/>
    <w:rsid w:val="00515E64"/>
    <w:rsid w:val="007F4A2B"/>
    <w:rsid w:val="00F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A86FB-39FD-4DBF-87C5-88A6A757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Marcin Jesionek</cp:lastModifiedBy>
  <cp:revision>2</cp:revision>
  <dcterms:created xsi:type="dcterms:W3CDTF">2019-01-11T07:51:00Z</dcterms:created>
  <dcterms:modified xsi:type="dcterms:W3CDTF">2019-01-11T07:51:00Z</dcterms:modified>
</cp:coreProperties>
</file>