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0B3E6" w14:textId="1EDF9656" w:rsidR="00F609EB" w:rsidRPr="00F33989" w:rsidRDefault="00F609EB" w:rsidP="00F339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989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3219E5">
        <w:rPr>
          <w:rFonts w:ascii="Times New Roman" w:hAnsi="Times New Roman" w:cs="Times New Roman"/>
          <w:b/>
          <w:sz w:val="24"/>
          <w:szCs w:val="24"/>
        </w:rPr>
        <w:t>SOK.0007.67.2019</w:t>
      </w:r>
    </w:p>
    <w:p w14:paraId="09723EEC" w14:textId="77777777" w:rsidR="00F609EB" w:rsidRPr="00F33989" w:rsidRDefault="00F609EB" w:rsidP="00F339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989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14:paraId="7EE49855" w14:textId="5AFF646E" w:rsidR="00F609EB" w:rsidRPr="00F33989" w:rsidRDefault="00F609EB" w:rsidP="00F339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989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219E5">
        <w:rPr>
          <w:rFonts w:ascii="Times New Roman" w:hAnsi="Times New Roman" w:cs="Times New Roman"/>
          <w:b/>
          <w:sz w:val="24"/>
          <w:szCs w:val="24"/>
        </w:rPr>
        <w:t>18 lipca 2019 r.</w:t>
      </w:r>
    </w:p>
    <w:p w14:paraId="22B4E25A" w14:textId="77777777" w:rsidR="00F33989" w:rsidRPr="00F33989" w:rsidRDefault="00F33989" w:rsidP="00F339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5C58B6" w14:textId="77777777" w:rsidR="00F609EB" w:rsidRPr="00F33989" w:rsidRDefault="00F609EB" w:rsidP="000E4F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989">
        <w:rPr>
          <w:rFonts w:ascii="Times New Roman" w:hAnsi="Times New Roman" w:cs="Times New Roman"/>
          <w:b/>
          <w:sz w:val="24"/>
          <w:szCs w:val="24"/>
        </w:rPr>
        <w:t xml:space="preserve">w sprawie zatwierdzenia do realizacji </w:t>
      </w:r>
      <w:r w:rsidR="000E4F81">
        <w:rPr>
          <w:rFonts w:ascii="Times New Roman" w:hAnsi="Times New Roman" w:cs="Times New Roman"/>
          <w:b/>
          <w:sz w:val="24"/>
          <w:szCs w:val="24"/>
        </w:rPr>
        <w:t>projektu pt.</w:t>
      </w:r>
      <w:r w:rsidR="00F33989" w:rsidRPr="00F33989">
        <w:rPr>
          <w:rFonts w:ascii="Times New Roman" w:hAnsi="Times New Roman" w:cs="Times New Roman"/>
          <w:b/>
          <w:sz w:val="24"/>
          <w:szCs w:val="24"/>
        </w:rPr>
        <w:t xml:space="preserve"> „Cyfrowy Jednorożec</w:t>
      </w:r>
      <w:r w:rsidRPr="00F33989">
        <w:rPr>
          <w:rFonts w:ascii="Times New Roman" w:hAnsi="Times New Roman" w:cs="Times New Roman"/>
          <w:b/>
          <w:sz w:val="24"/>
          <w:szCs w:val="24"/>
        </w:rPr>
        <w:t xml:space="preserve">” w ramach </w:t>
      </w:r>
      <w:r w:rsidR="00F33989" w:rsidRPr="00F33989">
        <w:rPr>
          <w:rFonts w:ascii="Times New Roman" w:hAnsi="Times New Roman" w:cs="Times New Roman"/>
          <w:b/>
          <w:sz w:val="24"/>
          <w:szCs w:val="24"/>
        </w:rPr>
        <w:t xml:space="preserve">Regionalnego Programu </w:t>
      </w:r>
      <w:r w:rsidRPr="00F33989">
        <w:rPr>
          <w:rFonts w:ascii="Times New Roman" w:hAnsi="Times New Roman" w:cs="Times New Roman"/>
          <w:b/>
          <w:sz w:val="24"/>
          <w:szCs w:val="24"/>
        </w:rPr>
        <w:t xml:space="preserve">Operacyjnego </w:t>
      </w:r>
      <w:r w:rsidR="00F33989" w:rsidRPr="00F33989">
        <w:rPr>
          <w:rFonts w:ascii="Times New Roman" w:hAnsi="Times New Roman" w:cs="Times New Roman"/>
          <w:b/>
          <w:sz w:val="24"/>
          <w:szCs w:val="24"/>
        </w:rPr>
        <w:t xml:space="preserve">Województwa Mazowieckiego </w:t>
      </w:r>
      <w:r w:rsidR="001143B1">
        <w:rPr>
          <w:rFonts w:ascii="Times New Roman" w:hAnsi="Times New Roman" w:cs="Times New Roman"/>
          <w:b/>
          <w:sz w:val="24"/>
          <w:szCs w:val="24"/>
        </w:rPr>
        <w:t>na lata 2014-2020</w:t>
      </w:r>
    </w:p>
    <w:p w14:paraId="41C3F291" w14:textId="77777777" w:rsidR="00F33989" w:rsidRDefault="00F33989" w:rsidP="00F339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3D8436" w14:textId="77777777" w:rsidR="00F609EB" w:rsidRPr="00F33989" w:rsidRDefault="00F609EB" w:rsidP="00FB7F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89">
        <w:rPr>
          <w:rFonts w:ascii="Times New Roman" w:hAnsi="Times New Roman" w:cs="Times New Roman"/>
          <w:sz w:val="24"/>
          <w:szCs w:val="24"/>
        </w:rPr>
        <w:t xml:space="preserve">Na podstawie art. 18 ust. 2 pkt 6 ustawy z dnia </w:t>
      </w:r>
      <w:r w:rsidR="00F33989">
        <w:rPr>
          <w:rFonts w:ascii="Times New Roman" w:hAnsi="Times New Roman" w:cs="Times New Roman"/>
          <w:sz w:val="24"/>
          <w:szCs w:val="24"/>
        </w:rPr>
        <w:t xml:space="preserve">8 marca 1990 roku o samorządzie </w:t>
      </w:r>
      <w:r w:rsidR="000E4F81">
        <w:rPr>
          <w:rFonts w:ascii="Times New Roman" w:hAnsi="Times New Roman" w:cs="Times New Roman"/>
          <w:sz w:val="24"/>
          <w:szCs w:val="24"/>
        </w:rPr>
        <w:t>gminnym (Dz.U. z 2019 r., poz. 506</w:t>
      </w:r>
      <w:r w:rsidRPr="00F33989">
        <w:rPr>
          <w:rFonts w:ascii="Times New Roman" w:hAnsi="Times New Roman" w:cs="Times New Roman"/>
          <w:sz w:val="24"/>
          <w:szCs w:val="24"/>
        </w:rPr>
        <w:t>) w związku z art</w:t>
      </w:r>
      <w:r w:rsidR="00F33989">
        <w:rPr>
          <w:rFonts w:ascii="Times New Roman" w:hAnsi="Times New Roman" w:cs="Times New Roman"/>
          <w:sz w:val="24"/>
          <w:szCs w:val="24"/>
        </w:rPr>
        <w:t xml:space="preserve">. 3 pkt 3 ustawy </w:t>
      </w:r>
      <w:r w:rsidRPr="00F33989">
        <w:rPr>
          <w:rFonts w:ascii="Times New Roman" w:hAnsi="Times New Roman" w:cs="Times New Roman"/>
          <w:sz w:val="24"/>
          <w:szCs w:val="24"/>
        </w:rPr>
        <w:t xml:space="preserve">z dnia 6 grudnia 2006 roku o zasadach prowadzenia polityki rozwoju (Dz. U. z 2018 r., </w:t>
      </w:r>
      <w:r w:rsidR="00F33989">
        <w:rPr>
          <w:rFonts w:ascii="Times New Roman" w:hAnsi="Times New Roman" w:cs="Times New Roman"/>
          <w:sz w:val="24"/>
          <w:szCs w:val="24"/>
        </w:rPr>
        <w:t xml:space="preserve">poz. </w:t>
      </w:r>
      <w:r w:rsidR="000E4F81">
        <w:rPr>
          <w:rFonts w:ascii="Times New Roman" w:hAnsi="Times New Roman" w:cs="Times New Roman"/>
          <w:sz w:val="24"/>
          <w:szCs w:val="24"/>
        </w:rPr>
        <w:t>1307 z</w:t>
      </w:r>
      <w:r w:rsidRPr="00F33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F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E4F81">
        <w:rPr>
          <w:rFonts w:ascii="Times New Roman" w:hAnsi="Times New Roman" w:cs="Times New Roman"/>
          <w:sz w:val="24"/>
          <w:szCs w:val="24"/>
        </w:rPr>
        <w:t xml:space="preserve">. </w:t>
      </w:r>
      <w:r w:rsidRPr="00F33989">
        <w:rPr>
          <w:rFonts w:ascii="Times New Roman" w:hAnsi="Times New Roman" w:cs="Times New Roman"/>
          <w:sz w:val="24"/>
          <w:szCs w:val="24"/>
        </w:rPr>
        <w:t xml:space="preserve">zm.) Rada </w:t>
      </w:r>
      <w:r w:rsidR="00F33989">
        <w:rPr>
          <w:rFonts w:ascii="Times New Roman" w:hAnsi="Times New Roman" w:cs="Times New Roman"/>
          <w:sz w:val="24"/>
          <w:szCs w:val="24"/>
        </w:rPr>
        <w:t>Gminy Jednorożec</w:t>
      </w:r>
      <w:r w:rsidRPr="00F33989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7405D5CB" w14:textId="77777777" w:rsidR="00F33989" w:rsidRDefault="00F33989" w:rsidP="00F339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E7C635" w14:textId="77777777" w:rsidR="00F609EB" w:rsidRPr="00F33989" w:rsidRDefault="00F609EB" w:rsidP="00F339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989">
        <w:rPr>
          <w:rFonts w:ascii="Times New Roman" w:hAnsi="Times New Roman" w:cs="Times New Roman"/>
          <w:sz w:val="24"/>
          <w:szCs w:val="24"/>
        </w:rPr>
        <w:t>§ 1.</w:t>
      </w:r>
    </w:p>
    <w:p w14:paraId="3CABA3AA" w14:textId="77777777" w:rsidR="00F609EB" w:rsidRPr="00F33989" w:rsidRDefault="00F609EB" w:rsidP="001F6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89">
        <w:rPr>
          <w:rFonts w:ascii="Times New Roman" w:hAnsi="Times New Roman" w:cs="Times New Roman"/>
          <w:sz w:val="24"/>
          <w:szCs w:val="24"/>
        </w:rPr>
        <w:t xml:space="preserve">1. Zatwierdza do realizacji projekt </w:t>
      </w:r>
      <w:r w:rsidR="00F33989">
        <w:rPr>
          <w:rFonts w:ascii="Times New Roman" w:hAnsi="Times New Roman" w:cs="Times New Roman"/>
          <w:sz w:val="24"/>
          <w:szCs w:val="24"/>
        </w:rPr>
        <w:t xml:space="preserve">pt. </w:t>
      </w:r>
      <w:r w:rsidR="00F33989" w:rsidRPr="00F33989">
        <w:rPr>
          <w:rFonts w:ascii="Times New Roman" w:hAnsi="Times New Roman" w:cs="Times New Roman"/>
          <w:sz w:val="24"/>
          <w:szCs w:val="24"/>
        </w:rPr>
        <w:t>„Cyfrowy Jednorożec” w ramach Regionalnego Programu Operacyjnego Województwa Mazowieckiego na lata 2014-2020</w:t>
      </w:r>
      <w:r w:rsidR="001F613D">
        <w:rPr>
          <w:rFonts w:ascii="Times New Roman" w:hAnsi="Times New Roman" w:cs="Times New Roman"/>
          <w:sz w:val="24"/>
          <w:szCs w:val="24"/>
        </w:rPr>
        <w:t xml:space="preserve">, Oś priorytetowa </w:t>
      </w:r>
      <w:r w:rsidR="00F33989">
        <w:rPr>
          <w:rFonts w:ascii="Times New Roman" w:hAnsi="Times New Roman" w:cs="Times New Roman"/>
          <w:sz w:val="24"/>
          <w:szCs w:val="24"/>
        </w:rPr>
        <w:t>10</w:t>
      </w:r>
      <w:r w:rsidRPr="00F33989">
        <w:rPr>
          <w:rFonts w:ascii="Times New Roman" w:hAnsi="Times New Roman" w:cs="Times New Roman"/>
          <w:sz w:val="24"/>
          <w:szCs w:val="24"/>
        </w:rPr>
        <w:t>: Edukacja</w:t>
      </w:r>
      <w:r w:rsidR="00F33989">
        <w:rPr>
          <w:rFonts w:ascii="Times New Roman" w:hAnsi="Times New Roman" w:cs="Times New Roman"/>
          <w:sz w:val="24"/>
          <w:szCs w:val="24"/>
        </w:rPr>
        <w:t xml:space="preserve"> dla rozwoju regionu, Działanie 10.1</w:t>
      </w:r>
      <w:r w:rsidR="001F613D">
        <w:rPr>
          <w:rFonts w:ascii="Times New Roman" w:hAnsi="Times New Roman" w:cs="Times New Roman"/>
          <w:sz w:val="24"/>
          <w:szCs w:val="24"/>
        </w:rPr>
        <w:t>:</w:t>
      </w:r>
      <w:r w:rsidR="00F33989">
        <w:rPr>
          <w:rFonts w:ascii="Times New Roman" w:hAnsi="Times New Roman" w:cs="Times New Roman"/>
          <w:sz w:val="24"/>
          <w:szCs w:val="24"/>
        </w:rPr>
        <w:t xml:space="preserve"> Kształcenie i rozwój dzieci i młodzieży</w:t>
      </w:r>
      <w:r w:rsidR="001F613D">
        <w:rPr>
          <w:rFonts w:ascii="Times New Roman" w:hAnsi="Times New Roman" w:cs="Times New Roman"/>
          <w:sz w:val="24"/>
          <w:szCs w:val="24"/>
        </w:rPr>
        <w:t>, Poddziałanie 10.1.1 Edukacja ogólna.</w:t>
      </w:r>
    </w:p>
    <w:p w14:paraId="1FB28461" w14:textId="77777777" w:rsidR="00F609EB" w:rsidRPr="00F33989" w:rsidRDefault="00F609EB" w:rsidP="001F6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89">
        <w:rPr>
          <w:rFonts w:ascii="Times New Roman" w:hAnsi="Times New Roman" w:cs="Times New Roman"/>
          <w:sz w:val="24"/>
          <w:szCs w:val="24"/>
        </w:rPr>
        <w:t xml:space="preserve">2. Czas realizacji projektu obejmuje okres: </w:t>
      </w:r>
      <w:r w:rsidR="001F613D" w:rsidRPr="001F613D">
        <w:rPr>
          <w:rFonts w:ascii="Times New Roman" w:hAnsi="Times New Roman" w:cs="Times New Roman"/>
          <w:sz w:val="24"/>
          <w:szCs w:val="24"/>
        </w:rPr>
        <w:t>od 01.08.2019 r. do 31.07.2021</w:t>
      </w:r>
      <w:r w:rsidRPr="001F613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8D4BFE" w14:textId="77777777" w:rsidR="00F609EB" w:rsidRPr="00F33989" w:rsidRDefault="00F609EB" w:rsidP="001F6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89">
        <w:rPr>
          <w:rFonts w:ascii="Times New Roman" w:hAnsi="Times New Roman" w:cs="Times New Roman"/>
          <w:sz w:val="24"/>
          <w:szCs w:val="24"/>
        </w:rPr>
        <w:t xml:space="preserve">3. Całkowita wartość projektu wynosi </w:t>
      </w:r>
      <w:r w:rsidR="001F613D" w:rsidRPr="001F613D">
        <w:rPr>
          <w:rFonts w:ascii="Times New Roman" w:hAnsi="Times New Roman" w:cs="Times New Roman"/>
          <w:sz w:val="24"/>
          <w:szCs w:val="24"/>
        </w:rPr>
        <w:t>1</w:t>
      </w:r>
      <w:r w:rsidR="001F613D">
        <w:rPr>
          <w:rFonts w:ascii="Times New Roman" w:hAnsi="Times New Roman" w:cs="Times New Roman"/>
          <w:sz w:val="24"/>
          <w:szCs w:val="24"/>
        </w:rPr>
        <w:t> </w:t>
      </w:r>
      <w:r w:rsidR="001F613D" w:rsidRPr="001F613D">
        <w:rPr>
          <w:rFonts w:ascii="Times New Roman" w:hAnsi="Times New Roman" w:cs="Times New Roman"/>
          <w:sz w:val="24"/>
          <w:szCs w:val="24"/>
        </w:rPr>
        <w:t>349</w:t>
      </w:r>
      <w:r w:rsidR="00E42B52">
        <w:rPr>
          <w:rFonts w:ascii="Times New Roman" w:hAnsi="Times New Roman" w:cs="Times New Roman"/>
          <w:sz w:val="24"/>
          <w:szCs w:val="24"/>
        </w:rPr>
        <w:t> </w:t>
      </w:r>
      <w:r w:rsidR="001F613D" w:rsidRPr="001F613D">
        <w:rPr>
          <w:rFonts w:ascii="Times New Roman" w:hAnsi="Times New Roman" w:cs="Times New Roman"/>
          <w:sz w:val="24"/>
          <w:szCs w:val="24"/>
        </w:rPr>
        <w:t>868</w:t>
      </w:r>
      <w:r w:rsidR="00E42B52">
        <w:rPr>
          <w:rFonts w:ascii="Times New Roman" w:hAnsi="Times New Roman" w:cs="Times New Roman"/>
          <w:sz w:val="24"/>
          <w:szCs w:val="24"/>
        </w:rPr>
        <w:t>,00</w:t>
      </w:r>
      <w:r w:rsidR="001F613D">
        <w:rPr>
          <w:rFonts w:ascii="Times New Roman" w:hAnsi="Times New Roman" w:cs="Times New Roman"/>
          <w:sz w:val="24"/>
          <w:szCs w:val="24"/>
        </w:rPr>
        <w:t xml:space="preserve"> </w:t>
      </w:r>
      <w:r w:rsidR="00E42B52">
        <w:rPr>
          <w:rFonts w:ascii="Times New Roman" w:hAnsi="Times New Roman" w:cs="Times New Roman"/>
          <w:sz w:val="24"/>
          <w:szCs w:val="24"/>
        </w:rPr>
        <w:t>zł</w:t>
      </w:r>
      <w:r w:rsidRPr="00F33989">
        <w:rPr>
          <w:rFonts w:ascii="Times New Roman" w:hAnsi="Times New Roman" w:cs="Times New Roman"/>
          <w:sz w:val="24"/>
          <w:szCs w:val="24"/>
        </w:rPr>
        <w:t xml:space="preserve"> w tym:</w:t>
      </w:r>
    </w:p>
    <w:p w14:paraId="2DA8FF14" w14:textId="77777777" w:rsidR="00F609EB" w:rsidRPr="00F33989" w:rsidRDefault="00F609EB" w:rsidP="001F61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89">
        <w:rPr>
          <w:rFonts w:ascii="Times New Roman" w:hAnsi="Times New Roman" w:cs="Times New Roman"/>
          <w:sz w:val="24"/>
          <w:szCs w:val="24"/>
        </w:rPr>
        <w:t xml:space="preserve">1) Kwota dofinansowania: </w:t>
      </w:r>
      <w:r w:rsidR="001F613D">
        <w:rPr>
          <w:rFonts w:ascii="Times New Roman" w:hAnsi="Times New Roman" w:cs="Times New Roman"/>
          <w:sz w:val="24"/>
          <w:szCs w:val="24"/>
        </w:rPr>
        <w:t>1 275 108,00</w:t>
      </w:r>
      <w:r w:rsidR="00E42B52">
        <w:rPr>
          <w:rFonts w:ascii="Times New Roman" w:hAnsi="Times New Roman" w:cs="Times New Roman"/>
          <w:sz w:val="24"/>
          <w:szCs w:val="24"/>
        </w:rPr>
        <w:t xml:space="preserve"> zł</w:t>
      </w:r>
      <w:r w:rsidR="001F613D">
        <w:rPr>
          <w:rFonts w:ascii="Times New Roman" w:hAnsi="Times New Roman" w:cs="Times New Roman"/>
          <w:sz w:val="24"/>
          <w:szCs w:val="24"/>
        </w:rPr>
        <w:t>,</w:t>
      </w:r>
      <w:r w:rsidR="00144BDE">
        <w:rPr>
          <w:rFonts w:ascii="Times New Roman" w:hAnsi="Times New Roman" w:cs="Times New Roman"/>
          <w:sz w:val="24"/>
          <w:szCs w:val="24"/>
        </w:rPr>
        <w:t xml:space="preserve"> co stanowi 94,46</w:t>
      </w:r>
      <w:r w:rsidRPr="00F33989">
        <w:rPr>
          <w:rFonts w:ascii="Times New Roman" w:hAnsi="Times New Roman" w:cs="Times New Roman"/>
          <w:sz w:val="24"/>
          <w:szCs w:val="24"/>
        </w:rPr>
        <w:t>% ogólnej wartości projektu.</w:t>
      </w:r>
    </w:p>
    <w:p w14:paraId="474E77C2" w14:textId="77777777" w:rsidR="00144BDE" w:rsidRDefault="00F609EB" w:rsidP="001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89">
        <w:rPr>
          <w:rFonts w:ascii="Times New Roman" w:hAnsi="Times New Roman" w:cs="Times New Roman"/>
          <w:sz w:val="24"/>
          <w:szCs w:val="24"/>
        </w:rPr>
        <w:t xml:space="preserve">2) Wkład własny: </w:t>
      </w:r>
      <w:r w:rsidR="001F613D">
        <w:rPr>
          <w:rFonts w:ascii="Times New Roman" w:hAnsi="Times New Roman" w:cs="Times New Roman"/>
          <w:sz w:val="24"/>
          <w:szCs w:val="24"/>
        </w:rPr>
        <w:t>74 760,00</w:t>
      </w:r>
      <w:r w:rsidR="00144BDE">
        <w:rPr>
          <w:rFonts w:ascii="Times New Roman" w:hAnsi="Times New Roman" w:cs="Times New Roman"/>
          <w:sz w:val="24"/>
          <w:szCs w:val="24"/>
        </w:rPr>
        <w:t xml:space="preserve"> zł co stanowi 5,54 </w:t>
      </w:r>
      <w:r w:rsidRPr="00F33989">
        <w:rPr>
          <w:rFonts w:ascii="Times New Roman" w:hAnsi="Times New Roman" w:cs="Times New Roman"/>
          <w:sz w:val="24"/>
          <w:szCs w:val="24"/>
        </w:rPr>
        <w:t>% ogólnej wartości projektu</w:t>
      </w:r>
      <w:r w:rsidR="00144BDE">
        <w:rPr>
          <w:rFonts w:ascii="Times New Roman" w:hAnsi="Times New Roman" w:cs="Times New Roman"/>
          <w:sz w:val="24"/>
          <w:szCs w:val="24"/>
        </w:rPr>
        <w:t xml:space="preserve">,  w tym </w:t>
      </w:r>
      <w:r w:rsidRPr="00F33989">
        <w:rPr>
          <w:rFonts w:ascii="Times New Roman" w:hAnsi="Times New Roman" w:cs="Times New Roman"/>
          <w:sz w:val="24"/>
          <w:szCs w:val="24"/>
        </w:rPr>
        <w:t xml:space="preserve">niefinansowy wkład własny w postaci eksploatacji </w:t>
      </w:r>
      <w:proofErr w:type="spellStart"/>
      <w:r w:rsidR="00144BDE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="00144BDE">
        <w:rPr>
          <w:rFonts w:ascii="Times New Roman" w:hAnsi="Times New Roman" w:cs="Times New Roman"/>
          <w:sz w:val="24"/>
          <w:szCs w:val="24"/>
        </w:rPr>
        <w:t>, w których realizowane będą działania projektowe.</w:t>
      </w:r>
    </w:p>
    <w:p w14:paraId="285530FC" w14:textId="77777777" w:rsidR="00144BDE" w:rsidRPr="00144BDE" w:rsidRDefault="00144BDE" w:rsidP="00144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BDE">
        <w:rPr>
          <w:rFonts w:ascii="Times New Roman" w:hAnsi="Times New Roman" w:cs="Times New Roman"/>
          <w:sz w:val="24"/>
          <w:szCs w:val="24"/>
        </w:rPr>
        <w:t>§ 2.</w:t>
      </w:r>
    </w:p>
    <w:p w14:paraId="6744EF6A" w14:textId="77777777" w:rsidR="00144BDE" w:rsidRPr="00144BDE" w:rsidRDefault="00144BDE" w:rsidP="001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DE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>
        <w:rPr>
          <w:rFonts w:ascii="Times New Roman" w:hAnsi="Times New Roman" w:cs="Times New Roman"/>
          <w:sz w:val="24"/>
          <w:szCs w:val="24"/>
        </w:rPr>
        <w:t>Wójtowi Gminy Jednorożec.</w:t>
      </w:r>
    </w:p>
    <w:p w14:paraId="5AA1945E" w14:textId="77777777" w:rsidR="00144BDE" w:rsidRDefault="00144BDE" w:rsidP="00144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5B258" w14:textId="77777777" w:rsidR="00144BDE" w:rsidRPr="00144BDE" w:rsidRDefault="00144BDE" w:rsidP="00144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BDE">
        <w:rPr>
          <w:rFonts w:ascii="Times New Roman" w:hAnsi="Times New Roman" w:cs="Times New Roman"/>
          <w:sz w:val="24"/>
          <w:szCs w:val="24"/>
        </w:rPr>
        <w:t>§ 3.</w:t>
      </w:r>
    </w:p>
    <w:p w14:paraId="5257856D" w14:textId="47263E94" w:rsidR="00144BDE" w:rsidRDefault="00144BDE" w:rsidP="001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BDE">
        <w:rPr>
          <w:rFonts w:ascii="Times New Roman" w:hAnsi="Times New Roman" w:cs="Times New Roman"/>
          <w:sz w:val="24"/>
          <w:szCs w:val="24"/>
        </w:rPr>
        <w:t>Uchwała wchodzi w życie z dniem podjęcia.</w:t>
      </w:r>
      <w:r w:rsidRPr="00144BDE">
        <w:rPr>
          <w:rFonts w:ascii="Times New Roman" w:hAnsi="Times New Roman" w:cs="Times New Roman"/>
          <w:sz w:val="24"/>
          <w:szCs w:val="24"/>
        </w:rPr>
        <w:cr/>
      </w:r>
    </w:p>
    <w:p w14:paraId="213B94E0" w14:textId="77777777" w:rsidR="00672B26" w:rsidRPr="00F33989" w:rsidRDefault="00672B26" w:rsidP="001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43663D" w14:textId="77777777" w:rsidR="00672B26" w:rsidRDefault="00672B26" w:rsidP="00672B26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r>
        <w:t xml:space="preserve">     Przewodniczący </w:t>
      </w:r>
    </w:p>
    <w:p w14:paraId="59B62E77" w14:textId="77777777" w:rsidR="00672B26" w:rsidRDefault="00672B26" w:rsidP="00672B26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r>
        <w:t>Rady Gminy Jednorożec</w:t>
      </w:r>
    </w:p>
    <w:p w14:paraId="3D21722F" w14:textId="77777777" w:rsidR="00672B26" w:rsidRDefault="00672B26" w:rsidP="00672B26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</w:pPr>
      <w:r>
        <w:t xml:space="preserve"> /-/ Cezary Wójcik</w:t>
      </w:r>
    </w:p>
    <w:p w14:paraId="02A68DEE" w14:textId="77777777" w:rsidR="00A340A6" w:rsidRPr="00F33989" w:rsidRDefault="00A340A6" w:rsidP="00F339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340A6" w:rsidRPr="00F33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EB"/>
    <w:rsid w:val="000E4F81"/>
    <w:rsid w:val="001143B1"/>
    <w:rsid w:val="00144BDE"/>
    <w:rsid w:val="001F613D"/>
    <w:rsid w:val="003219E5"/>
    <w:rsid w:val="00672B26"/>
    <w:rsid w:val="00A340A6"/>
    <w:rsid w:val="00E42B52"/>
    <w:rsid w:val="00F33989"/>
    <w:rsid w:val="00F609EB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8922"/>
  <w15:chartTrackingRefBased/>
  <w15:docId w15:val="{009DA622-71D5-4808-931C-37D7A9D4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F8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7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Katarzyna Barłożek</cp:lastModifiedBy>
  <cp:revision>4</cp:revision>
  <cp:lastPrinted>2019-07-18T11:03:00Z</cp:lastPrinted>
  <dcterms:created xsi:type="dcterms:W3CDTF">2019-07-18T11:03:00Z</dcterms:created>
  <dcterms:modified xsi:type="dcterms:W3CDTF">2019-07-19T06:37:00Z</dcterms:modified>
</cp:coreProperties>
</file>