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CF" w:rsidRPr="00CC55CF" w:rsidRDefault="00CC55CF" w:rsidP="00CC55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5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Zarządzenie Nr 101/2019</w:t>
      </w:r>
    </w:p>
    <w:p w:rsidR="00CC55CF" w:rsidRPr="00CC55CF" w:rsidRDefault="00CC55CF" w:rsidP="00CC55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5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Wójta Gminy Jednorożec</w:t>
      </w:r>
    </w:p>
    <w:p w:rsidR="00CC55CF" w:rsidRPr="00CC55CF" w:rsidRDefault="00CC55CF" w:rsidP="00CC55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5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z dnia 13 sierpnia 2019 roku</w:t>
      </w:r>
    </w:p>
    <w:p w:rsidR="00CC55CF" w:rsidRPr="00CC55CF" w:rsidRDefault="00CC55CF" w:rsidP="00CC55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C55CF" w:rsidRPr="00CC55CF" w:rsidRDefault="00CC55CF" w:rsidP="00CC55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C55CF" w:rsidRPr="00CC55CF" w:rsidRDefault="00CC55CF" w:rsidP="00CC55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5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sprawie dokonania zmian w budżecie Gminy Jednorożec na 2019 rok</w:t>
      </w:r>
    </w:p>
    <w:p w:rsidR="00CC55CF" w:rsidRPr="00CC55CF" w:rsidRDefault="00CC55CF" w:rsidP="00CC55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C55CF" w:rsidRPr="00CC55CF" w:rsidRDefault="00CC55CF" w:rsidP="00CC55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55C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Na podstawie art. 257 ustawy z dnia 27 sierpnia 2009 roku o finansach publicznych (Dz.U.2019 poz. 869 z </w:t>
      </w:r>
      <w:proofErr w:type="spellStart"/>
      <w:r w:rsidRPr="00CC55CF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CC55CF">
        <w:rPr>
          <w:rFonts w:ascii="Times New Roman" w:hAnsi="Times New Roman" w:cs="Times New Roman"/>
          <w:color w:val="000000"/>
          <w:sz w:val="24"/>
          <w:szCs w:val="24"/>
        </w:rPr>
        <w:t>. zm.) zarządza się co następuje:</w:t>
      </w:r>
    </w:p>
    <w:p w:rsidR="00CC55CF" w:rsidRPr="00CC55CF" w:rsidRDefault="00CC55CF" w:rsidP="00CC55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55CF" w:rsidRPr="00CC55CF" w:rsidRDefault="00CC55CF" w:rsidP="00CC55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55CF" w:rsidRPr="00CC55CF" w:rsidRDefault="00CC55CF" w:rsidP="00CC55CF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55CF">
        <w:rPr>
          <w:rFonts w:ascii="Times New Roman" w:hAnsi="Times New Roman" w:cs="Times New Roman"/>
          <w:color w:val="000000"/>
          <w:sz w:val="24"/>
          <w:szCs w:val="24"/>
        </w:rPr>
        <w:t>§ 1. Wprowadza się zmiany w planie wydatków budżetu gminy na 2019 rok zgodnie z załącznikiem nr 1 do zarządzenia.</w:t>
      </w:r>
    </w:p>
    <w:p w:rsidR="00CC55CF" w:rsidRPr="00CC55CF" w:rsidRDefault="00CC55CF" w:rsidP="00CC55CF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55CF" w:rsidRPr="00CC55CF" w:rsidRDefault="00CC55CF" w:rsidP="00CC55CF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55CF">
        <w:rPr>
          <w:rFonts w:ascii="Times New Roman" w:hAnsi="Times New Roman" w:cs="Times New Roman"/>
          <w:color w:val="000000"/>
          <w:sz w:val="24"/>
          <w:szCs w:val="24"/>
        </w:rPr>
        <w:t>§ 2. Budżet po zmianach wynosi:</w:t>
      </w:r>
    </w:p>
    <w:p w:rsidR="00CC55CF" w:rsidRPr="00CC55CF" w:rsidRDefault="00CC55CF" w:rsidP="00CC55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55CF">
        <w:rPr>
          <w:rFonts w:ascii="Times New Roman" w:hAnsi="Times New Roman" w:cs="Times New Roman"/>
          <w:color w:val="000000"/>
          <w:sz w:val="24"/>
          <w:szCs w:val="24"/>
        </w:rPr>
        <w:t xml:space="preserve">1. Dochody - </w:t>
      </w:r>
      <w:r w:rsidRPr="00CC5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38.859.548,57 zł</w:t>
      </w:r>
      <w:r w:rsidRPr="00CC55CF">
        <w:rPr>
          <w:rFonts w:ascii="Times New Roman" w:hAnsi="Times New Roman" w:cs="Times New Roman"/>
          <w:color w:val="000000"/>
          <w:sz w:val="24"/>
          <w:szCs w:val="24"/>
        </w:rPr>
        <w:t>, w tym:</w:t>
      </w:r>
    </w:p>
    <w:p w:rsidR="00CC55CF" w:rsidRPr="00CC55CF" w:rsidRDefault="00CC55CF" w:rsidP="00CC55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55CF">
        <w:rPr>
          <w:rFonts w:ascii="Times New Roman" w:hAnsi="Times New Roman" w:cs="Times New Roman"/>
          <w:color w:val="000000"/>
          <w:sz w:val="24"/>
          <w:szCs w:val="24"/>
        </w:rPr>
        <w:t>1) dochody bieżące -34.980.207,77 zł</w:t>
      </w:r>
    </w:p>
    <w:p w:rsidR="00CC55CF" w:rsidRPr="00CC55CF" w:rsidRDefault="00CC55CF" w:rsidP="00CC5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55CF">
        <w:rPr>
          <w:rFonts w:ascii="Times New Roman" w:hAnsi="Times New Roman" w:cs="Times New Roman"/>
          <w:color w:val="000000"/>
          <w:sz w:val="24"/>
          <w:szCs w:val="24"/>
        </w:rPr>
        <w:t>2) dochody majątkowe - 3.879.340,80 zł</w:t>
      </w:r>
    </w:p>
    <w:p w:rsidR="00CC55CF" w:rsidRPr="00CC55CF" w:rsidRDefault="00CC55CF" w:rsidP="00CC5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55CF">
        <w:rPr>
          <w:rFonts w:ascii="Times New Roman" w:hAnsi="Times New Roman" w:cs="Times New Roman"/>
          <w:color w:val="000000"/>
          <w:sz w:val="24"/>
          <w:szCs w:val="24"/>
        </w:rPr>
        <w:t xml:space="preserve">2. Wydatki - </w:t>
      </w:r>
      <w:r w:rsidRPr="00CC5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40.072.303,57 zł</w:t>
      </w:r>
      <w:r w:rsidRPr="00CC55CF">
        <w:rPr>
          <w:rFonts w:ascii="Times New Roman" w:hAnsi="Times New Roman" w:cs="Times New Roman"/>
          <w:color w:val="000000"/>
          <w:sz w:val="24"/>
          <w:szCs w:val="24"/>
        </w:rPr>
        <w:t>, w tym:</w:t>
      </w:r>
    </w:p>
    <w:p w:rsidR="00CC55CF" w:rsidRPr="00CC55CF" w:rsidRDefault="00CC55CF" w:rsidP="00CC5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55CF">
        <w:rPr>
          <w:rFonts w:ascii="Times New Roman" w:hAnsi="Times New Roman" w:cs="Times New Roman"/>
          <w:color w:val="000000"/>
          <w:sz w:val="24"/>
          <w:szCs w:val="24"/>
        </w:rPr>
        <w:t>1) wydatki bieżące - 31.919.573,22 zł</w:t>
      </w:r>
    </w:p>
    <w:p w:rsidR="00CC55CF" w:rsidRPr="00CC55CF" w:rsidRDefault="00CC55CF" w:rsidP="00CC5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55CF">
        <w:rPr>
          <w:rFonts w:ascii="Times New Roman" w:hAnsi="Times New Roman" w:cs="Times New Roman"/>
          <w:color w:val="000000"/>
          <w:sz w:val="24"/>
          <w:szCs w:val="24"/>
        </w:rPr>
        <w:t>2) wydatki majątkowe - 8.152.730,35 zł</w:t>
      </w:r>
    </w:p>
    <w:p w:rsidR="00CC55CF" w:rsidRPr="00CC55CF" w:rsidRDefault="00CC55CF" w:rsidP="00CC5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55CF" w:rsidRPr="00CC55CF" w:rsidRDefault="00CC55CF" w:rsidP="00CC5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55CF" w:rsidRPr="00CC55CF" w:rsidRDefault="00CC55CF" w:rsidP="00CC55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55CF">
        <w:rPr>
          <w:rFonts w:ascii="Times New Roman" w:hAnsi="Times New Roman" w:cs="Times New Roman"/>
          <w:color w:val="000000"/>
          <w:sz w:val="24"/>
          <w:szCs w:val="24"/>
        </w:rPr>
        <w:t>§ 3. wprowadza się zmiany w planie wydatków związanych z realizacją zadań z zakresu administracji rządowej i innych zadań zleconych zgodnie z załącznikiem nr 2 do zarządzenia.</w:t>
      </w:r>
    </w:p>
    <w:p w:rsidR="00CC55CF" w:rsidRPr="00CC55CF" w:rsidRDefault="00CC55CF" w:rsidP="00CC55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55CF" w:rsidRPr="00CC55CF" w:rsidRDefault="00CC55CF" w:rsidP="00CC55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55CF">
        <w:rPr>
          <w:rFonts w:ascii="Times New Roman" w:hAnsi="Times New Roman" w:cs="Times New Roman"/>
          <w:color w:val="000000"/>
          <w:sz w:val="24"/>
          <w:szCs w:val="24"/>
        </w:rPr>
        <w:t>§ 4. Wykonanie zarządzenia powierza się Wójtowi Gminy.</w:t>
      </w:r>
    </w:p>
    <w:p w:rsidR="00CC55CF" w:rsidRPr="00CC55CF" w:rsidRDefault="00CC55CF" w:rsidP="00CC55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55CF" w:rsidRPr="00CC55CF" w:rsidRDefault="00CC55CF" w:rsidP="00CC55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55CF">
        <w:rPr>
          <w:rFonts w:ascii="Times New Roman" w:hAnsi="Times New Roman" w:cs="Times New Roman"/>
          <w:color w:val="000000"/>
          <w:sz w:val="24"/>
          <w:szCs w:val="24"/>
        </w:rPr>
        <w:t>§ 5. Zarządzenie wchodzi w życie z dniem podpisania i podlega publikacji w Dzienniku Urzędowym Województwa Mazowieckiego oraz Biuletynie Informacji Publicznej Gminy Jednorożec.</w:t>
      </w:r>
    </w:p>
    <w:p w:rsidR="00CC55CF" w:rsidRPr="00CC55CF" w:rsidRDefault="00CC55CF" w:rsidP="00CC55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55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C55CF" w:rsidRPr="00CC55CF" w:rsidRDefault="00CC55CF" w:rsidP="00CC55C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C55CF">
        <w:rPr>
          <w:rFonts w:ascii="Times New Roman" w:hAnsi="Times New Roman" w:cs="Times New Roman"/>
          <w:sz w:val="24"/>
          <w:szCs w:val="24"/>
        </w:rPr>
        <w:t>Wójt Gminy Jednorożec</w:t>
      </w:r>
    </w:p>
    <w:p w:rsidR="00CC55CF" w:rsidRPr="00CC55CF" w:rsidRDefault="00CC55CF" w:rsidP="00CC55C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C55CF">
        <w:rPr>
          <w:rFonts w:ascii="Times New Roman" w:hAnsi="Times New Roman" w:cs="Times New Roman"/>
          <w:sz w:val="24"/>
          <w:szCs w:val="24"/>
        </w:rPr>
        <w:t xml:space="preserve">/-/ Krzysztof Andrzej </w:t>
      </w:r>
      <w:proofErr w:type="spellStart"/>
      <w:r w:rsidRPr="00CC55CF">
        <w:rPr>
          <w:rFonts w:ascii="Times New Roman" w:hAnsi="Times New Roman" w:cs="Times New Roman"/>
          <w:sz w:val="24"/>
          <w:szCs w:val="24"/>
        </w:rPr>
        <w:t>Iwulski</w:t>
      </w:r>
      <w:proofErr w:type="spellEnd"/>
    </w:p>
    <w:p w:rsidR="00CC55CF" w:rsidRPr="00CC55CF" w:rsidRDefault="00CC55CF" w:rsidP="00CC55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55CF" w:rsidRDefault="00CC55CF" w:rsidP="006478DF">
      <w:pPr>
        <w:rPr>
          <w:rFonts w:ascii="Times New Roman" w:hAnsi="Times New Roman" w:cs="Times New Roman"/>
          <w:sz w:val="24"/>
          <w:szCs w:val="24"/>
        </w:rPr>
      </w:pPr>
    </w:p>
    <w:p w:rsidR="006478DF" w:rsidRDefault="006478DF" w:rsidP="006478DF">
      <w:pPr>
        <w:rPr>
          <w:rFonts w:ascii="Times New Roman" w:hAnsi="Times New Roman" w:cs="Times New Roman"/>
          <w:sz w:val="24"/>
          <w:szCs w:val="24"/>
        </w:rPr>
      </w:pPr>
    </w:p>
    <w:p w:rsidR="006478DF" w:rsidRDefault="006478DF" w:rsidP="006478DF">
      <w:pPr>
        <w:rPr>
          <w:rFonts w:ascii="Times New Roman" w:hAnsi="Times New Roman" w:cs="Times New Roman"/>
          <w:sz w:val="24"/>
          <w:szCs w:val="24"/>
        </w:rPr>
      </w:pPr>
    </w:p>
    <w:p w:rsidR="006478DF" w:rsidRDefault="006478DF" w:rsidP="006478DF">
      <w:pPr>
        <w:rPr>
          <w:rFonts w:ascii="Times New Roman" w:hAnsi="Times New Roman" w:cs="Times New Roman"/>
          <w:sz w:val="24"/>
          <w:szCs w:val="24"/>
        </w:rPr>
      </w:pPr>
    </w:p>
    <w:p w:rsidR="006478DF" w:rsidRDefault="006478DF" w:rsidP="006478DF">
      <w:pPr>
        <w:rPr>
          <w:rFonts w:ascii="Times New Roman" w:hAnsi="Times New Roman" w:cs="Times New Roman"/>
          <w:sz w:val="24"/>
          <w:szCs w:val="24"/>
        </w:rPr>
      </w:pPr>
    </w:p>
    <w:p w:rsidR="006478DF" w:rsidRDefault="006478DF" w:rsidP="006478DF">
      <w:pPr>
        <w:rPr>
          <w:rFonts w:ascii="Times New Roman" w:hAnsi="Times New Roman" w:cs="Times New Roman"/>
          <w:sz w:val="24"/>
          <w:szCs w:val="24"/>
        </w:rPr>
      </w:pPr>
    </w:p>
    <w:p w:rsidR="006478DF" w:rsidRDefault="006478DF" w:rsidP="006478DF">
      <w:pPr>
        <w:rPr>
          <w:rFonts w:ascii="Times New Roman" w:hAnsi="Times New Roman" w:cs="Times New Roman"/>
          <w:sz w:val="24"/>
          <w:szCs w:val="24"/>
        </w:rPr>
      </w:pPr>
    </w:p>
    <w:p w:rsidR="006478DF" w:rsidRDefault="006478DF" w:rsidP="006478DF">
      <w:pPr>
        <w:pStyle w:val="NormalnyWeb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Uzasadnienie</w:t>
      </w:r>
    </w:p>
    <w:p w:rsidR="006478DF" w:rsidRDefault="006478DF" w:rsidP="006478DF">
      <w:pPr>
        <w:pStyle w:val="NormalnyWeb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do wprowadzonych zmian w budżecie gminy</w:t>
      </w:r>
    </w:p>
    <w:p w:rsidR="006478DF" w:rsidRDefault="006478DF" w:rsidP="006478DF">
      <w:pPr>
        <w:pStyle w:val="NormalnyWeb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na 2019 rok</w:t>
      </w:r>
    </w:p>
    <w:p w:rsidR="006478DF" w:rsidRDefault="006478DF" w:rsidP="006478DF">
      <w:pPr>
        <w:pStyle w:val="NormalnyWeb"/>
        <w:spacing w:before="0" w:after="0"/>
        <w:jc w:val="center"/>
        <w:rPr>
          <w:sz w:val="22"/>
          <w:szCs w:val="22"/>
        </w:rPr>
      </w:pPr>
    </w:p>
    <w:p w:rsidR="006478DF" w:rsidRDefault="006478DF" w:rsidP="006478DF">
      <w:pPr>
        <w:pStyle w:val="NormalnyWeb"/>
        <w:spacing w:before="0" w:after="0" w:line="360" w:lineRule="auto"/>
        <w:jc w:val="both"/>
        <w:rPr>
          <w:b/>
          <w:bCs/>
          <w:color w:val="000000"/>
          <w:sz w:val="22"/>
          <w:szCs w:val="22"/>
        </w:rPr>
      </w:pPr>
    </w:p>
    <w:p w:rsidR="006478DF" w:rsidRDefault="006478DF" w:rsidP="006478DF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WYDATKI:</w:t>
      </w:r>
    </w:p>
    <w:p w:rsidR="006478DF" w:rsidRDefault="006478DF" w:rsidP="006478DF">
      <w:pPr>
        <w:pStyle w:val="NormalnyWeb"/>
        <w:spacing w:before="0" w:after="0" w:line="360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Wprowadza się zmiany w  planie  wydatków na rok 2019 wg poniżej wymienionej klasyfikacji budżetowej:</w:t>
      </w:r>
    </w:p>
    <w:p w:rsidR="006478DF" w:rsidRDefault="006478DF" w:rsidP="006478DF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010 rozdz. 01010 </w:t>
      </w:r>
      <w:r>
        <w:rPr>
          <w:color w:val="000000"/>
          <w:sz w:val="22"/>
          <w:szCs w:val="22"/>
        </w:rPr>
        <w:t>– w infrastruktury wodociągowej dokonuje się zmniejszenia planu wydatków usług pozostałych w kwocie 10.000,00 zł, zwiększa się plan wydatków opłat i składek w kwocie 10.000,00 zł.</w:t>
      </w:r>
    </w:p>
    <w:p w:rsidR="006478DF" w:rsidRDefault="006478DF" w:rsidP="006478DF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754 rozdz. 75412 </w:t>
      </w:r>
      <w:r>
        <w:rPr>
          <w:color w:val="000000"/>
          <w:sz w:val="22"/>
          <w:szCs w:val="22"/>
        </w:rPr>
        <w:t>– w ramach ochotniczych straży pożarnych dokonuje się zwiększenia planu wydatków usług pozostałych w kwocie 3.000,00 zł oraz usług telekomunikacyjnych w kwocie 150,00 zł, zmniejsza się plan wydatków opłat i składek w kwocie 3.150,00 zł.</w:t>
      </w:r>
    </w:p>
    <w:p w:rsidR="006478DF" w:rsidRDefault="006478DF" w:rsidP="006478DF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758 rozdz. 75818 </w:t>
      </w:r>
      <w:r>
        <w:rPr>
          <w:color w:val="000000"/>
          <w:sz w:val="22"/>
          <w:szCs w:val="22"/>
        </w:rPr>
        <w:t>– uruchamia się rezerwę ogólną w kwocie 3.000,00 zł.</w:t>
      </w:r>
    </w:p>
    <w:p w:rsidR="006478DF" w:rsidRDefault="006478DF" w:rsidP="006478DF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852 rozdz. 85219 </w:t>
      </w:r>
      <w:r>
        <w:rPr>
          <w:color w:val="000000"/>
          <w:sz w:val="22"/>
          <w:szCs w:val="22"/>
        </w:rPr>
        <w:t>– w planie finansowym Ośrodka Pomocy Społecznej w Jednorożcu dokonuje się zmniejszenia planu wydatków zakupu materiałów w kwocie 30,00 zł, zwiększa się plan wydatków usług zdrowotnych w kwocie 30,00 zł.</w:t>
      </w:r>
    </w:p>
    <w:p w:rsidR="006478DF" w:rsidRDefault="006478DF" w:rsidP="006478DF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852 rozdz. 85295 </w:t>
      </w:r>
      <w:r>
        <w:rPr>
          <w:color w:val="000000"/>
          <w:sz w:val="22"/>
          <w:szCs w:val="22"/>
        </w:rPr>
        <w:t>– w planie finansowym Urzędu Gminy w Jednorożcu w ramach Senior + dokonuje się zmniejszenia planu wydatków podróży służbowych w kwocie 200,00 zł zwiększa się plan wydatków usług telekomunikacyjnych w kwocie 200,00 zł.</w:t>
      </w:r>
    </w:p>
    <w:p w:rsidR="006478DF" w:rsidRDefault="006478DF" w:rsidP="006478DF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853 rozdz. 85395 </w:t>
      </w:r>
      <w:r>
        <w:rPr>
          <w:color w:val="000000"/>
          <w:sz w:val="22"/>
          <w:szCs w:val="22"/>
        </w:rPr>
        <w:t>– w ramach pozostałej działalności w zakresie polityki społecznej dokonuje się zwiększenia planu wydatków zakupu materiałów w kwocie 3.000,00 zł</w:t>
      </w:r>
    </w:p>
    <w:p w:rsidR="006478DF" w:rsidRDefault="006478DF" w:rsidP="006478DF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855 rozdz. 85502 </w:t>
      </w:r>
      <w:r>
        <w:rPr>
          <w:color w:val="000000"/>
          <w:sz w:val="22"/>
          <w:szCs w:val="22"/>
        </w:rPr>
        <w:t>– w planie finansowym Ośrodka Pomocy Społecznej w Jednorożcu dokonuje się zmniejszenia planu wydatków świadczeń społecznych w kwocie 1.200,00 zł, zwiększa się plan wydatków usług pozostałych w kwocie 1.200,00 zł.</w:t>
      </w:r>
    </w:p>
    <w:p w:rsidR="006478DF" w:rsidRDefault="006478DF" w:rsidP="006478DF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900 rozdz. 90001 </w:t>
      </w:r>
      <w:r>
        <w:rPr>
          <w:color w:val="000000"/>
          <w:sz w:val="22"/>
          <w:szCs w:val="22"/>
        </w:rPr>
        <w:t>– w planie finansowym Urzędu Gminy w Jednorożcu w ramach gospodarki ściekowej dokonuje się zmniejszenia planu wydatków usług remontowych w kwocie 100,00 zł zwiększa się plan wydatków usług telekomunikacyjnych w kwocie 100,00 zł.</w:t>
      </w:r>
    </w:p>
    <w:p w:rsidR="006478DF" w:rsidRDefault="006478DF" w:rsidP="006478DF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900 rozdz. 90002 </w:t>
      </w:r>
      <w:r>
        <w:rPr>
          <w:color w:val="000000"/>
          <w:sz w:val="22"/>
          <w:szCs w:val="22"/>
        </w:rPr>
        <w:t>– w planie finansowym Urzędu Gminy w Jednorożcu w ramach gospodarki odpadami dokonuje się zmniejszenia planu wydatków nagród konkursowych w kwocie 1.000,00 zł zwiększa się plan wydatków zakupu materiałów w kwocie 1.000,00 zł.</w:t>
      </w:r>
    </w:p>
    <w:p w:rsidR="006478DF" w:rsidRDefault="006478DF" w:rsidP="006478DF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</w:p>
    <w:p w:rsidR="006478DF" w:rsidRDefault="006478DF" w:rsidP="006478DF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</w:p>
    <w:p w:rsidR="006478DF" w:rsidRPr="00CC55CF" w:rsidRDefault="006478DF" w:rsidP="006478DF">
      <w:pPr>
        <w:rPr>
          <w:rFonts w:ascii="Times New Roman" w:hAnsi="Times New Roman" w:cs="Times New Roman"/>
          <w:sz w:val="24"/>
          <w:szCs w:val="24"/>
        </w:rPr>
      </w:pPr>
    </w:p>
    <w:sectPr w:rsidR="006478DF" w:rsidRPr="00CC55CF" w:rsidSect="00F77DC2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55CF"/>
    <w:rsid w:val="002F46A6"/>
    <w:rsid w:val="006478DF"/>
    <w:rsid w:val="009875A5"/>
    <w:rsid w:val="00CC55CF"/>
    <w:rsid w:val="00D31913"/>
    <w:rsid w:val="00F21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D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C55C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6478D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2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2019-08-13T13:09:00Z</dcterms:created>
  <dcterms:modified xsi:type="dcterms:W3CDTF">2019-08-13T13:25:00Z</dcterms:modified>
</cp:coreProperties>
</file>