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069B" w14:textId="1F008575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824889">
        <w:rPr>
          <w:rFonts w:ascii="Times New Roman" w:hAnsi="Times New Roman" w:cs="Times New Roman"/>
          <w:sz w:val="24"/>
          <w:szCs w:val="24"/>
        </w:rPr>
        <w:t>22</w:t>
      </w:r>
      <w:r w:rsidRPr="00096DD5">
        <w:rPr>
          <w:rFonts w:ascii="Times New Roman" w:hAnsi="Times New Roman" w:cs="Times New Roman"/>
          <w:sz w:val="24"/>
          <w:szCs w:val="24"/>
        </w:rPr>
        <w:t>/20</w:t>
      </w:r>
      <w:r w:rsidR="00824889">
        <w:rPr>
          <w:rFonts w:ascii="Times New Roman" w:hAnsi="Times New Roman" w:cs="Times New Roman"/>
          <w:sz w:val="24"/>
          <w:szCs w:val="24"/>
        </w:rPr>
        <w:t>20</w:t>
      </w:r>
    </w:p>
    <w:p w14:paraId="63F23961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>Wójta Gminy Jednorożec</w:t>
      </w:r>
    </w:p>
    <w:p w14:paraId="5E902C9B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96DD5">
        <w:rPr>
          <w:rFonts w:ascii="Times New Roman" w:hAnsi="Times New Roman" w:cs="Times New Roman"/>
          <w:sz w:val="24"/>
          <w:szCs w:val="24"/>
        </w:rPr>
        <w:t xml:space="preserve"> lutego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96DD5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C0C2580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078E9E" w14:textId="187970E9" w:rsidR="00A34F57" w:rsidRPr="00096DD5" w:rsidRDefault="00A34F57" w:rsidP="00A34F57">
      <w:pPr>
        <w:jc w:val="center"/>
        <w:rPr>
          <w:b/>
        </w:rPr>
      </w:pPr>
      <w:r w:rsidRPr="00096DD5">
        <w:rPr>
          <w:rFonts w:ascii="Times New Roman" w:hAnsi="Times New Roman" w:cs="Times New Roman"/>
          <w:b/>
          <w:sz w:val="24"/>
          <w:szCs w:val="24"/>
        </w:rPr>
        <w:t xml:space="preserve">w sprawie ustalenia proporcji rocznej struktury sprzedaży i </w:t>
      </w:r>
      <w:proofErr w:type="spellStart"/>
      <w:r w:rsidRPr="00096DD5">
        <w:rPr>
          <w:rFonts w:ascii="Times New Roman" w:hAnsi="Times New Roman" w:cs="Times New Roman"/>
          <w:b/>
          <w:sz w:val="24"/>
          <w:szCs w:val="24"/>
        </w:rPr>
        <w:t>prewspółczynnika</w:t>
      </w:r>
      <w:proofErr w:type="spellEnd"/>
      <w:r w:rsidRPr="00096DD5">
        <w:rPr>
          <w:rFonts w:ascii="Times New Roman" w:hAnsi="Times New Roman" w:cs="Times New Roman"/>
          <w:b/>
          <w:sz w:val="24"/>
          <w:szCs w:val="24"/>
        </w:rPr>
        <w:t xml:space="preserve"> VAT dla celów korekty podatku naliczonego VAT odliczanego za 201</w:t>
      </w:r>
      <w:r w:rsidR="00824889">
        <w:rPr>
          <w:rFonts w:ascii="Times New Roman" w:hAnsi="Times New Roman" w:cs="Times New Roman"/>
          <w:b/>
          <w:sz w:val="24"/>
          <w:szCs w:val="24"/>
        </w:rPr>
        <w:t>9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oraz ustalenia proporcji rocznej struktury sprzedaży i </w:t>
      </w:r>
      <w:proofErr w:type="spellStart"/>
      <w:r w:rsidRPr="00096DD5">
        <w:rPr>
          <w:rFonts w:ascii="Times New Roman" w:hAnsi="Times New Roman" w:cs="Times New Roman"/>
          <w:b/>
          <w:sz w:val="24"/>
          <w:szCs w:val="24"/>
        </w:rPr>
        <w:t>prewspółczynnika</w:t>
      </w:r>
      <w:proofErr w:type="spellEnd"/>
      <w:r w:rsidRPr="00096DD5">
        <w:rPr>
          <w:rFonts w:ascii="Times New Roman" w:hAnsi="Times New Roman" w:cs="Times New Roman"/>
          <w:b/>
          <w:sz w:val="24"/>
          <w:szCs w:val="24"/>
        </w:rPr>
        <w:t xml:space="preserve"> VAT na 20</w:t>
      </w:r>
      <w:r w:rsidR="00824889">
        <w:rPr>
          <w:rFonts w:ascii="Times New Roman" w:hAnsi="Times New Roman" w:cs="Times New Roman"/>
          <w:b/>
          <w:sz w:val="24"/>
          <w:szCs w:val="24"/>
        </w:rPr>
        <w:t>20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96DD5">
        <w:rPr>
          <w:rFonts w:ascii="Times New Roman" w:hAnsi="Times New Roman" w:cs="Times New Roman"/>
          <w:b/>
          <w:sz w:val="24"/>
          <w:szCs w:val="24"/>
        </w:rPr>
        <w:t>dla Urzędu Gminy w Jed</w:t>
      </w:r>
      <w:r w:rsidRPr="00096DD5">
        <w:rPr>
          <w:b/>
        </w:rPr>
        <w:t>norożcu</w:t>
      </w:r>
    </w:p>
    <w:p w14:paraId="524E8621" w14:textId="1F0FF097" w:rsidR="00A34F57" w:rsidRPr="00096DD5" w:rsidRDefault="00A34F57" w:rsidP="00A34F57">
      <w:pPr>
        <w:jc w:val="both"/>
        <w:rPr>
          <w:rFonts w:ascii="Times New Roman" w:hAnsi="Times New Roman" w:cs="Times New Roman"/>
        </w:rPr>
      </w:pPr>
      <w:r w:rsidRPr="00096DD5">
        <w:rPr>
          <w:rFonts w:ascii="Times New Roman" w:hAnsi="Times New Roman" w:cs="Times New Roman"/>
        </w:rPr>
        <w:t xml:space="preserve">Na podstawie art. 30 ust 1 i art. 33 ust. 3 ustawy z dnia 8 marca 1990 roku o samorządzie gminnym </w:t>
      </w:r>
      <w:r w:rsidR="00D56171">
        <w:rPr>
          <w:rFonts w:ascii="Times New Roman" w:hAnsi="Times New Roman" w:cs="Times New Roman"/>
        </w:rPr>
        <w:t xml:space="preserve">         (</w:t>
      </w:r>
      <w:r w:rsidRPr="00096DD5">
        <w:rPr>
          <w:rFonts w:ascii="Times New Roman" w:hAnsi="Times New Roman" w:cs="Times New Roman"/>
        </w:rPr>
        <w:t>Dz. U. z 201</w:t>
      </w:r>
      <w:r w:rsidR="00D56171">
        <w:rPr>
          <w:rFonts w:ascii="Times New Roman" w:hAnsi="Times New Roman" w:cs="Times New Roman"/>
        </w:rPr>
        <w:t>9</w:t>
      </w:r>
      <w:r w:rsidRPr="00096DD5">
        <w:rPr>
          <w:rFonts w:ascii="Times New Roman" w:hAnsi="Times New Roman" w:cs="Times New Roman"/>
        </w:rPr>
        <w:t xml:space="preserve"> r. poz. </w:t>
      </w:r>
      <w:r w:rsidR="00D56171">
        <w:rPr>
          <w:rFonts w:ascii="Times New Roman" w:hAnsi="Times New Roman" w:cs="Times New Roman"/>
        </w:rPr>
        <w:t>506</w:t>
      </w:r>
      <w:r w:rsidRPr="00096DD5">
        <w:rPr>
          <w:rFonts w:ascii="Times New Roman" w:hAnsi="Times New Roman" w:cs="Times New Roman"/>
        </w:rPr>
        <w:t xml:space="preserve"> z </w:t>
      </w:r>
      <w:proofErr w:type="spellStart"/>
      <w:r w:rsidRPr="00096DD5">
        <w:rPr>
          <w:rFonts w:ascii="Times New Roman" w:hAnsi="Times New Roman" w:cs="Times New Roman"/>
        </w:rPr>
        <w:t>późn</w:t>
      </w:r>
      <w:proofErr w:type="spellEnd"/>
      <w:r w:rsidRPr="00096DD5">
        <w:rPr>
          <w:rFonts w:ascii="Times New Roman" w:hAnsi="Times New Roman" w:cs="Times New Roman"/>
        </w:rPr>
        <w:t xml:space="preserve">.  </w:t>
      </w:r>
      <w:r w:rsidR="00D56171">
        <w:rPr>
          <w:rFonts w:ascii="Times New Roman" w:hAnsi="Times New Roman" w:cs="Times New Roman"/>
        </w:rPr>
        <w:t>z</w:t>
      </w:r>
      <w:r w:rsidRPr="00096DD5">
        <w:rPr>
          <w:rFonts w:ascii="Times New Roman" w:hAnsi="Times New Roman" w:cs="Times New Roman"/>
        </w:rPr>
        <w:t>m</w:t>
      </w:r>
      <w:r w:rsidR="00D56171">
        <w:rPr>
          <w:rFonts w:ascii="Times New Roman" w:hAnsi="Times New Roman" w:cs="Times New Roman"/>
        </w:rPr>
        <w:t>.</w:t>
      </w:r>
      <w:r w:rsidRPr="00096DD5">
        <w:rPr>
          <w:rFonts w:ascii="Times New Roman" w:hAnsi="Times New Roman" w:cs="Times New Roman"/>
        </w:rPr>
        <w:t>) oraz art. 86 ust. 2a – 2h i art. 90 ust. 3-6, 9a, 10 i art. 90c ustawy z dnia 11 marca 2004 r. o podatku od towarów i usług  (Dz.U. z 20</w:t>
      </w:r>
      <w:r w:rsidR="00D56171">
        <w:rPr>
          <w:rFonts w:ascii="Times New Roman" w:hAnsi="Times New Roman" w:cs="Times New Roman"/>
        </w:rPr>
        <w:t>20</w:t>
      </w:r>
      <w:r w:rsidRPr="00096DD5">
        <w:rPr>
          <w:rFonts w:ascii="Times New Roman" w:hAnsi="Times New Roman" w:cs="Times New Roman"/>
        </w:rPr>
        <w:t xml:space="preserve"> r. poz. </w:t>
      </w:r>
      <w:r w:rsidR="00D56171">
        <w:rPr>
          <w:rFonts w:ascii="Times New Roman" w:hAnsi="Times New Roman" w:cs="Times New Roman"/>
        </w:rPr>
        <w:t>106</w:t>
      </w:r>
      <w:r w:rsidRPr="00096DD5">
        <w:rPr>
          <w:rFonts w:ascii="Times New Roman" w:hAnsi="Times New Roman" w:cs="Times New Roman"/>
        </w:rPr>
        <w:t xml:space="preserve"> z </w:t>
      </w:r>
      <w:proofErr w:type="spellStart"/>
      <w:r w:rsidRPr="00096DD5">
        <w:rPr>
          <w:rFonts w:ascii="Times New Roman" w:hAnsi="Times New Roman" w:cs="Times New Roman"/>
        </w:rPr>
        <w:t>późn</w:t>
      </w:r>
      <w:proofErr w:type="spellEnd"/>
      <w:r w:rsidRPr="00096DD5">
        <w:rPr>
          <w:rFonts w:ascii="Times New Roman" w:hAnsi="Times New Roman" w:cs="Times New Roman"/>
        </w:rPr>
        <w:t>. zm.) w związku z rozporządzeniem Ministra Finansów z dnia 17 grudnia 2015 r. w sprawie sposobu określenia zakresu wykorzystywania nabywanych towarów i usług do celów działalności gospodarczej w pr</w:t>
      </w:r>
      <w:r>
        <w:rPr>
          <w:rFonts w:ascii="Times New Roman" w:hAnsi="Times New Roman" w:cs="Times New Roman"/>
        </w:rPr>
        <w:t>zypadku niektórych podatników (D</w:t>
      </w:r>
      <w:r w:rsidRPr="00096DD5">
        <w:rPr>
          <w:rFonts w:ascii="Times New Roman" w:hAnsi="Times New Roman" w:cs="Times New Roman"/>
        </w:rPr>
        <w:t>z. U z 2015 r. poz. 2193) zarządzam co następuje:</w:t>
      </w:r>
    </w:p>
    <w:p w14:paraId="297C8BE3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2A0F4C86" w14:textId="7CEEC084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201</w:t>
      </w:r>
      <w:r w:rsidR="0082488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rok ustalam za ten rok proporcję rocznego obrotu z tytułu czynności, w związku z którymi podatnikowi przysługuje prawo do obniżenia kwoty podatku należnego oraz czynności, w związku z którymi podatnikowi nie przysługuje takie prawo – w wysokości 91 % zgodnie z załącznikiem nr 1 do zarządzenia.</w:t>
      </w:r>
    </w:p>
    <w:p w14:paraId="27F767FB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595CBD9B" w14:textId="2C206C8F" w:rsidR="00A34F57" w:rsidRPr="00096DD5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201</w:t>
      </w:r>
      <w:r w:rsidR="0082488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rok ustalam za ten rok </w:t>
      </w:r>
      <w:proofErr w:type="spellStart"/>
      <w:r>
        <w:rPr>
          <w:rFonts w:ascii="Times New Roman" w:hAnsi="Times New Roman" w:cs="Times New Roman"/>
        </w:rPr>
        <w:t>prewspółczynnik</w:t>
      </w:r>
      <w:proofErr w:type="spellEnd"/>
      <w:r>
        <w:rPr>
          <w:rFonts w:ascii="Times New Roman" w:hAnsi="Times New Roman" w:cs="Times New Roman"/>
        </w:rPr>
        <w:t xml:space="preserve"> VAT, w związku z nabyciem towarów i usług wykorzystywanych zarówno do celów wykonywanej przez podatnika działalności gospodarczej, jak i do celów innych niż działalność gospodarcza  – w wysokości </w:t>
      </w:r>
      <w:r w:rsidR="008248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% zgodnie z załącznikiem nr 2 do zarządzenia.</w:t>
      </w:r>
    </w:p>
    <w:p w14:paraId="55E2D0B4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96D6AB8" w14:textId="03239C5F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Ustalam proporcję rocznej struktury sprzedaży i </w:t>
      </w:r>
      <w:proofErr w:type="spellStart"/>
      <w:r>
        <w:rPr>
          <w:rFonts w:ascii="Times New Roman" w:hAnsi="Times New Roman" w:cs="Times New Roman"/>
        </w:rPr>
        <w:t>prewspółczynnika</w:t>
      </w:r>
      <w:proofErr w:type="spellEnd"/>
      <w:r>
        <w:rPr>
          <w:rFonts w:ascii="Times New Roman" w:hAnsi="Times New Roman" w:cs="Times New Roman"/>
        </w:rPr>
        <w:t xml:space="preserve"> VAT na 20</w:t>
      </w:r>
      <w:r w:rsidR="0082488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rok dla Urzędu Gminy Jednorożec na podstawie danych roku 201</w:t>
      </w:r>
      <w:r w:rsidR="0082488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:</w:t>
      </w:r>
    </w:p>
    <w:p w14:paraId="75A4132B" w14:textId="77777777" w:rsidR="00A34F57" w:rsidRDefault="00A34F57" w:rsidP="00A34F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proporcję rocznego obrotu z tytułu czynności, w związku z którymi podatnikowi przysługuje prawo do obniżenia kwoty podatku należnego oraz czynności, w związku z którymi takie prawo nie przysługuje – w wysokości 91 %</w:t>
      </w:r>
    </w:p>
    <w:p w14:paraId="3280626A" w14:textId="18690CA8" w:rsidR="00A34F57" w:rsidRDefault="00A34F57" w:rsidP="00A34F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prewspółczynnik</w:t>
      </w:r>
      <w:proofErr w:type="spellEnd"/>
      <w:r>
        <w:rPr>
          <w:rFonts w:ascii="Times New Roman" w:hAnsi="Times New Roman" w:cs="Times New Roman"/>
        </w:rPr>
        <w:t xml:space="preserve"> VAT, w związku z nabyciem towarów i usług wykorzystywanych zarówno do celów wykonywanej przez podatnika działalności gospodarczej jak i do celów innych niż działalność gospodarcza w wysokości </w:t>
      </w:r>
      <w:r w:rsidR="008248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%.</w:t>
      </w:r>
    </w:p>
    <w:p w14:paraId="024C57D9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45D2E36B" w14:textId="0D396D3A" w:rsidR="00A34F57" w:rsidRPr="001E7C4E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 z mocą obowiązującą od dnia 1 stycznia 20</w:t>
      </w:r>
      <w:r w:rsidR="0082488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roku.</w:t>
      </w:r>
    </w:p>
    <w:p w14:paraId="466B5391" w14:textId="44C4720D" w:rsidR="00E944CA" w:rsidRDefault="00E944CA"/>
    <w:p w14:paraId="3F583BF5" w14:textId="710EB6C1" w:rsidR="009E4109" w:rsidRDefault="009E4109" w:rsidP="009E4109">
      <w:pPr>
        <w:jc w:val="right"/>
      </w:pPr>
      <w:bookmarkStart w:id="0" w:name="_GoBack"/>
      <w:r>
        <w:t>Wójt Gminy Jednorożec</w:t>
      </w:r>
    </w:p>
    <w:p w14:paraId="5C86096A" w14:textId="537E6798" w:rsidR="009E4109" w:rsidRDefault="009E4109" w:rsidP="009E4109">
      <w:pPr>
        <w:jc w:val="right"/>
      </w:pPr>
      <w:r>
        <w:t>/-/ Krzysztof Andrzej Iwulski</w:t>
      </w:r>
      <w:bookmarkEnd w:id="0"/>
    </w:p>
    <w:sectPr w:rsidR="009E4109" w:rsidSect="00B2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E250C"/>
    <w:multiLevelType w:val="hybridMultilevel"/>
    <w:tmpl w:val="9E4A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7"/>
    <w:rsid w:val="0013151E"/>
    <w:rsid w:val="00824889"/>
    <w:rsid w:val="009E4109"/>
    <w:rsid w:val="00A34F57"/>
    <w:rsid w:val="00B108CF"/>
    <w:rsid w:val="00D56171"/>
    <w:rsid w:val="00E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E80A"/>
  <w15:chartTrackingRefBased/>
  <w15:docId w15:val="{82BFDEE6-7A26-4351-A142-C5D1C4A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F5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F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F5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Piotrak</dc:creator>
  <cp:keywords/>
  <dc:description/>
  <cp:lastModifiedBy>Marcin Jesionek</cp:lastModifiedBy>
  <cp:revision>4</cp:revision>
  <cp:lastPrinted>2020-02-20T10:25:00Z</cp:lastPrinted>
  <dcterms:created xsi:type="dcterms:W3CDTF">2019-02-20T11:16:00Z</dcterms:created>
  <dcterms:modified xsi:type="dcterms:W3CDTF">2020-02-20T13:14:00Z</dcterms:modified>
</cp:coreProperties>
</file>