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307B14" w14:textId="77777777" w:rsidR="006740B8" w:rsidRPr="006740B8" w:rsidRDefault="006740B8" w:rsidP="007F2124">
      <w:pPr>
        <w:spacing w:after="0" w:line="36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pl-PL"/>
        </w:rPr>
      </w:pPr>
      <w:r w:rsidRPr="006740B8">
        <w:rPr>
          <w:rFonts w:ascii="Arial" w:eastAsia="Times New Roman" w:hAnsi="Arial" w:cs="Arial"/>
          <w:b/>
          <w:bCs/>
          <w:color w:val="000000"/>
          <w:sz w:val="26"/>
          <w:szCs w:val="26"/>
          <w:lang w:eastAsia="pl-PL"/>
        </w:rPr>
        <w:t>K O M U N I K A T</w:t>
      </w:r>
      <w:r w:rsidRPr="006740B8">
        <w:rPr>
          <w:rFonts w:ascii="Arial" w:eastAsia="Times New Roman" w:hAnsi="Arial" w:cs="Arial"/>
          <w:color w:val="000000"/>
          <w:sz w:val="26"/>
          <w:szCs w:val="26"/>
          <w:lang w:eastAsia="pl-PL"/>
        </w:rPr>
        <w:br/>
      </w:r>
      <w:r w:rsidRPr="006740B8">
        <w:rPr>
          <w:rFonts w:ascii="Arial" w:eastAsia="Times New Roman" w:hAnsi="Arial" w:cs="Arial"/>
          <w:b/>
          <w:bCs/>
          <w:color w:val="000000"/>
          <w:sz w:val="26"/>
          <w:szCs w:val="26"/>
          <w:lang w:eastAsia="pl-PL"/>
        </w:rPr>
        <w:t xml:space="preserve">KOMISARZA WYBORCZEGO W PŁOCKU I </w:t>
      </w:r>
      <w:proofErr w:type="spellStart"/>
      <w:r w:rsidRPr="006740B8">
        <w:rPr>
          <w:rFonts w:ascii="Arial" w:eastAsia="Times New Roman" w:hAnsi="Arial" w:cs="Arial"/>
          <w:b/>
          <w:bCs/>
          <w:color w:val="000000"/>
          <w:sz w:val="26"/>
          <w:szCs w:val="26"/>
          <w:lang w:eastAsia="pl-PL"/>
        </w:rPr>
        <w:t>i</w:t>
      </w:r>
      <w:proofErr w:type="spellEnd"/>
      <w:r w:rsidRPr="006740B8">
        <w:rPr>
          <w:rFonts w:ascii="Arial" w:eastAsia="Times New Roman" w:hAnsi="Arial" w:cs="Arial"/>
          <w:b/>
          <w:bCs/>
          <w:color w:val="000000"/>
          <w:sz w:val="26"/>
          <w:szCs w:val="26"/>
          <w:lang w:eastAsia="pl-PL"/>
        </w:rPr>
        <w:t xml:space="preserve"> II</w:t>
      </w:r>
      <w:r w:rsidRPr="006740B8">
        <w:rPr>
          <w:rFonts w:ascii="Arial" w:eastAsia="Times New Roman" w:hAnsi="Arial" w:cs="Arial"/>
          <w:b/>
          <w:bCs/>
          <w:color w:val="000000"/>
          <w:sz w:val="26"/>
          <w:szCs w:val="26"/>
          <w:lang w:eastAsia="pl-PL"/>
        </w:rPr>
        <w:br/>
        <w:t>w sprawie zgłoszeń kandydatów na członków obwodowych komisji wyborczych</w:t>
      </w:r>
      <w:r w:rsidRPr="006740B8">
        <w:rPr>
          <w:rFonts w:ascii="Arial" w:eastAsia="Times New Roman" w:hAnsi="Arial" w:cs="Arial"/>
          <w:b/>
          <w:bCs/>
          <w:color w:val="000000"/>
          <w:sz w:val="26"/>
          <w:szCs w:val="26"/>
          <w:lang w:eastAsia="pl-PL"/>
        </w:rPr>
        <w:br/>
        <w:t>w wyborach Prezydenta RP zarządzonych na dzień 28 czerwca 2020 r.</w:t>
      </w:r>
    </w:p>
    <w:p w14:paraId="35EE84F5" w14:textId="77777777" w:rsidR="006740B8" w:rsidRPr="006740B8" w:rsidRDefault="006740B8" w:rsidP="007F2124">
      <w:pPr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6740B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 </w:t>
      </w:r>
    </w:p>
    <w:p w14:paraId="1A6F8AEA" w14:textId="77777777" w:rsidR="006740B8" w:rsidRPr="006740B8" w:rsidRDefault="006740B8" w:rsidP="007F2124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6740B8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            </w:t>
      </w:r>
      <w:r w:rsidRPr="006740B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związku z zarządzonymi wyborami Prezydenta RP na dzień 28 czerwca 2020 r. informujemy, </w:t>
      </w:r>
      <w:r w:rsidRPr="006740B8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iż do dnia 12 czerwca 2020 r. (piątek) można zgłaszać kandydatów na członków obwodowych komisji wyborczych.</w:t>
      </w:r>
    </w:p>
    <w:p w14:paraId="4430F9AA" w14:textId="77777777" w:rsidR="006740B8" w:rsidRPr="006740B8" w:rsidRDefault="006740B8" w:rsidP="007F2124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6740B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Zgłoszeń kandydatów do komisji mogą dokonywać komitety wyborcze oraz wyborcy. Zgłoszenia można składać w urzędach gmin.</w:t>
      </w:r>
    </w:p>
    <w:p w14:paraId="25E6D39D" w14:textId="1D1D2898" w:rsidR="006740B8" w:rsidRDefault="006740B8" w:rsidP="007F2124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6740B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Zachowują ważność i nie muszą być ponawiane zgłoszenia kandydatów na członków obwodowych komisji wyborczych dokonane w związku z wyborami, które nie odbyły się  w dniu 10 maja 2020 r.</w:t>
      </w:r>
    </w:p>
    <w:p w14:paraId="02AB13EF" w14:textId="1F06CA8F" w:rsidR="007F2124" w:rsidRDefault="007F2124" w:rsidP="007F2124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62958A04" w14:textId="77777777" w:rsidR="007F2124" w:rsidRPr="006740B8" w:rsidRDefault="007F2124" w:rsidP="007F2124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73B6CFED" w14:textId="081EC20B" w:rsidR="006740B8" w:rsidRPr="006740B8" w:rsidRDefault="006740B8" w:rsidP="007F2124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6740B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  <w:r w:rsidRPr="006740B8">
        <w:rPr>
          <w:rFonts w:ascii="Arial" w:eastAsia="Times New Roman" w:hAnsi="Arial" w:cs="Arial"/>
          <w:b/>
          <w:bCs/>
          <w:color w:val="000000"/>
          <w:lang w:eastAsia="pl-PL"/>
        </w:rPr>
        <w:t>Komisarz Wyborczy w Płocku I                                         Komisarz Wyborczy w Płocku</w:t>
      </w:r>
      <w:r w:rsidR="007F2124">
        <w:rPr>
          <w:rFonts w:ascii="Arial" w:eastAsia="Times New Roman" w:hAnsi="Arial" w:cs="Arial"/>
          <w:b/>
          <w:bCs/>
          <w:color w:val="000000"/>
          <w:lang w:eastAsia="pl-PL"/>
        </w:rPr>
        <w:t xml:space="preserve"> </w:t>
      </w:r>
      <w:r w:rsidRPr="006740B8">
        <w:rPr>
          <w:rFonts w:ascii="Arial" w:eastAsia="Times New Roman" w:hAnsi="Arial" w:cs="Arial"/>
          <w:b/>
          <w:bCs/>
          <w:color w:val="000000"/>
          <w:lang w:eastAsia="pl-PL"/>
        </w:rPr>
        <w:t>II</w:t>
      </w:r>
      <w:r w:rsidRPr="006740B8">
        <w:rPr>
          <w:rFonts w:ascii="Arial" w:eastAsia="Times New Roman" w:hAnsi="Arial" w:cs="Arial"/>
          <w:b/>
          <w:bCs/>
          <w:color w:val="000000"/>
          <w:lang w:eastAsia="pl-PL"/>
        </w:rPr>
        <w:br/>
        <w:t xml:space="preserve">      /-/Edyta </w:t>
      </w:r>
      <w:proofErr w:type="spellStart"/>
      <w:r w:rsidRPr="006740B8">
        <w:rPr>
          <w:rFonts w:ascii="Arial" w:eastAsia="Times New Roman" w:hAnsi="Arial" w:cs="Arial"/>
          <w:b/>
          <w:bCs/>
          <w:color w:val="000000"/>
          <w:lang w:eastAsia="pl-PL"/>
        </w:rPr>
        <w:t>Dzielińska</w:t>
      </w:r>
      <w:proofErr w:type="spellEnd"/>
      <w:r w:rsidRPr="006740B8">
        <w:rPr>
          <w:rFonts w:ascii="Arial" w:eastAsia="Times New Roman" w:hAnsi="Arial" w:cs="Arial"/>
          <w:b/>
          <w:bCs/>
          <w:color w:val="000000"/>
          <w:lang w:eastAsia="pl-PL"/>
        </w:rPr>
        <w:t xml:space="preserve">                                                           /-/Małgorzata Marta </w:t>
      </w:r>
      <w:proofErr w:type="spellStart"/>
      <w:r w:rsidRPr="006740B8">
        <w:rPr>
          <w:rFonts w:ascii="Arial" w:eastAsia="Times New Roman" w:hAnsi="Arial" w:cs="Arial"/>
          <w:b/>
          <w:bCs/>
          <w:color w:val="000000"/>
          <w:lang w:eastAsia="pl-PL"/>
        </w:rPr>
        <w:t>Walisiewicz</w:t>
      </w:r>
      <w:proofErr w:type="spellEnd"/>
    </w:p>
    <w:p w14:paraId="7FF743E3" w14:textId="77777777" w:rsidR="006D7E9D" w:rsidRPr="007F2124" w:rsidRDefault="006D7E9D" w:rsidP="007F2124">
      <w:pPr>
        <w:spacing w:after="0" w:line="360" w:lineRule="auto"/>
      </w:pPr>
    </w:p>
    <w:p w14:paraId="4DEBCC99" w14:textId="77777777" w:rsidR="007F2124" w:rsidRPr="007F2124" w:rsidRDefault="007F2124">
      <w:pPr>
        <w:spacing w:after="0" w:line="360" w:lineRule="auto"/>
        <w:rPr>
          <w:sz w:val="24"/>
          <w:szCs w:val="24"/>
        </w:rPr>
      </w:pPr>
    </w:p>
    <w:sectPr w:rsidR="007F2124" w:rsidRPr="007F21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0B8"/>
    <w:rsid w:val="006740B8"/>
    <w:rsid w:val="006D7E9D"/>
    <w:rsid w:val="007F2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0E344"/>
  <w15:chartTrackingRefBased/>
  <w15:docId w15:val="{6E3046F4-0F5D-4FD1-8067-37431E8C0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6740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740B8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74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740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38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796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Lilla Zabielska</dc:creator>
  <cp:keywords/>
  <dc:description/>
  <cp:lastModifiedBy>Lilla Zabielska</cp:lastModifiedBy>
  <cp:revision>2</cp:revision>
  <dcterms:created xsi:type="dcterms:W3CDTF">2020-06-05T09:55:00Z</dcterms:created>
  <dcterms:modified xsi:type="dcterms:W3CDTF">2020-06-05T09:57:00Z</dcterms:modified>
</cp:coreProperties>
</file>