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4DADE" w14:textId="6E1C6873" w:rsidR="0023412A" w:rsidRPr="0023412A" w:rsidRDefault="0023412A" w:rsidP="0023412A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  <w:r w:rsidRPr="0023412A"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ZGŁOSZENIA DO UDZIAŁU W DEBACIE NAD RAPORTEM </w:t>
      </w:r>
      <w:r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br/>
      </w:r>
      <w:r w:rsidRPr="0023412A"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O STANIE GMINY </w:t>
      </w:r>
      <w:r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JEDNOROŻEC</w:t>
      </w:r>
      <w:r w:rsidRPr="0023412A"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ZA 20</w:t>
      </w:r>
      <w:r w:rsidR="00C4778C"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19</w:t>
      </w:r>
      <w:r w:rsidRPr="0023412A">
        <w:rPr>
          <w:rStyle w:val="Pogrubienie"/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 xml:space="preserve"> ROK</w:t>
      </w:r>
    </w:p>
    <w:p w14:paraId="363D5CC7" w14:textId="77777777" w:rsidR="0023412A" w:rsidRPr="005B2772" w:rsidRDefault="0023412A" w:rsidP="0023412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30"/>
          <w:szCs w:val="30"/>
        </w:rPr>
      </w:pPr>
      <w:r w:rsidRPr="005B2772">
        <w:rPr>
          <w:rFonts w:asciiTheme="minorHAnsi" w:hAnsiTheme="minorHAnsi" w:cstheme="minorHAnsi"/>
          <w:b/>
          <w:bCs/>
          <w:sz w:val="30"/>
          <w:szCs w:val="30"/>
        </w:rPr>
        <w:t> </w:t>
      </w:r>
    </w:p>
    <w:p w14:paraId="163DC707" w14:textId="3B1EFA9E" w:rsidR="005B2772" w:rsidRPr="005B2772" w:rsidRDefault="0023412A" w:rsidP="005B2772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sz w:val="30"/>
          <w:szCs w:val="30"/>
        </w:rPr>
      </w:pPr>
      <w:r w:rsidRPr="005B2772">
        <w:rPr>
          <w:rFonts w:asciiTheme="minorHAnsi" w:hAnsiTheme="minorHAnsi" w:cstheme="minorHAnsi"/>
          <w:sz w:val="30"/>
          <w:szCs w:val="30"/>
        </w:rPr>
        <w:t>Zgodnie z art. 28 aa ustawy z dnia 8 marca 1990 r. o samorządzie gminnym (</w:t>
      </w:r>
      <w:r w:rsidR="00D12EB3" w:rsidRPr="005B2772">
        <w:rPr>
          <w:rFonts w:asciiTheme="minorHAnsi" w:hAnsiTheme="minorHAnsi" w:cstheme="minorHAnsi"/>
          <w:sz w:val="30"/>
          <w:szCs w:val="30"/>
        </w:rPr>
        <w:t xml:space="preserve">tekst jedn. </w:t>
      </w:r>
      <w:r w:rsidRPr="005B2772">
        <w:rPr>
          <w:rFonts w:asciiTheme="minorHAnsi" w:hAnsiTheme="minorHAnsi" w:cstheme="minorHAnsi"/>
          <w:sz w:val="30"/>
          <w:szCs w:val="30"/>
        </w:rPr>
        <w:t>Dz. U. z 20</w:t>
      </w:r>
      <w:r w:rsidR="00C4778C" w:rsidRPr="005B2772">
        <w:rPr>
          <w:rFonts w:asciiTheme="minorHAnsi" w:hAnsiTheme="minorHAnsi" w:cstheme="minorHAnsi"/>
          <w:sz w:val="30"/>
          <w:szCs w:val="30"/>
        </w:rPr>
        <w:t>20</w:t>
      </w:r>
      <w:r w:rsidRPr="005B2772">
        <w:rPr>
          <w:rFonts w:asciiTheme="minorHAnsi" w:hAnsiTheme="minorHAnsi" w:cstheme="minorHAnsi"/>
          <w:sz w:val="30"/>
          <w:szCs w:val="30"/>
        </w:rPr>
        <w:t xml:space="preserve"> r. poz. </w:t>
      </w:r>
      <w:r w:rsidR="00C4778C" w:rsidRPr="005B2772">
        <w:rPr>
          <w:rFonts w:asciiTheme="minorHAnsi" w:hAnsiTheme="minorHAnsi" w:cstheme="minorHAnsi"/>
          <w:sz w:val="30"/>
          <w:szCs w:val="30"/>
        </w:rPr>
        <w:t>713</w:t>
      </w:r>
      <w:r w:rsidRPr="005B2772">
        <w:rPr>
          <w:rFonts w:asciiTheme="minorHAnsi" w:hAnsiTheme="minorHAnsi" w:cstheme="minorHAnsi"/>
          <w:sz w:val="30"/>
          <w:szCs w:val="30"/>
        </w:rPr>
        <w:t xml:space="preserve">) </w:t>
      </w:r>
      <w:r w:rsidR="005B2772" w:rsidRPr="005B2772">
        <w:rPr>
          <w:rFonts w:asciiTheme="minorHAnsi" w:hAnsiTheme="minorHAnsi" w:cstheme="minorHAnsi"/>
          <w:sz w:val="30"/>
          <w:szCs w:val="30"/>
        </w:rPr>
        <w:t xml:space="preserve">oraz </w:t>
      </w:r>
      <w:r w:rsidR="005B2772" w:rsidRPr="005B2772">
        <w:rPr>
          <w:rFonts w:asciiTheme="minorHAnsi" w:hAnsiTheme="minorHAnsi" w:cstheme="minorHAnsi"/>
          <w:spacing w:val="4"/>
          <w:sz w:val="30"/>
          <w:szCs w:val="30"/>
          <w:shd w:val="clear" w:color="auto" w:fill="FFFFFF"/>
        </w:rPr>
        <w:t xml:space="preserve">art. 15zzzzzz 3 ustawy z dnia </w:t>
      </w:r>
      <w:r w:rsidR="005B2772">
        <w:rPr>
          <w:rFonts w:asciiTheme="minorHAnsi" w:hAnsiTheme="minorHAnsi" w:cstheme="minorHAnsi"/>
          <w:spacing w:val="4"/>
          <w:sz w:val="30"/>
          <w:szCs w:val="30"/>
          <w:shd w:val="clear" w:color="auto" w:fill="FFFFFF"/>
        </w:rPr>
        <w:br/>
      </w:r>
      <w:r w:rsidR="005B2772" w:rsidRPr="005B2772">
        <w:rPr>
          <w:rFonts w:asciiTheme="minorHAnsi" w:hAnsiTheme="minorHAnsi" w:cstheme="minorHAnsi"/>
          <w:spacing w:val="4"/>
          <w:sz w:val="30"/>
          <w:szCs w:val="30"/>
          <w:shd w:val="clear" w:color="auto" w:fill="FFFFFF"/>
        </w:rPr>
        <w:t xml:space="preserve">z dnia 2 marca 2020 r. o szczególnych rozwiązaniach związanych </w:t>
      </w:r>
      <w:r w:rsidR="005B2772">
        <w:rPr>
          <w:rFonts w:asciiTheme="minorHAnsi" w:hAnsiTheme="minorHAnsi" w:cstheme="minorHAnsi"/>
          <w:spacing w:val="4"/>
          <w:sz w:val="30"/>
          <w:szCs w:val="30"/>
          <w:shd w:val="clear" w:color="auto" w:fill="FFFFFF"/>
        </w:rPr>
        <w:br/>
      </w:r>
      <w:r w:rsidR="005B2772" w:rsidRPr="005B2772">
        <w:rPr>
          <w:rFonts w:asciiTheme="minorHAnsi" w:hAnsiTheme="minorHAnsi" w:cstheme="minorHAnsi"/>
          <w:spacing w:val="4"/>
          <w:sz w:val="30"/>
          <w:szCs w:val="30"/>
          <w:shd w:val="clear" w:color="auto" w:fill="FFFFFF"/>
        </w:rPr>
        <w:t xml:space="preserve">z zapobieganiem, przeciwdziałaniem i zwalczaniem COVID-19, innych chorób zakaźnych oraz wywołanych nimi sytuacji kryzysowych (Dz.U. </w:t>
      </w:r>
      <w:r w:rsidR="005B2772">
        <w:rPr>
          <w:rFonts w:asciiTheme="minorHAnsi" w:hAnsiTheme="minorHAnsi" w:cstheme="minorHAnsi"/>
          <w:spacing w:val="4"/>
          <w:sz w:val="30"/>
          <w:szCs w:val="30"/>
          <w:shd w:val="clear" w:color="auto" w:fill="FFFFFF"/>
        </w:rPr>
        <w:br/>
      </w:r>
      <w:r w:rsidR="005B2772" w:rsidRPr="005B2772">
        <w:rPr>
          <w:rFonts w:asciiTheme="minorHAnsi" w:hAnsiTheme="minorHAnsi" w:cstheme="minorHAnsi"/>
          <w:spacing w:val="4"/>
          <w:sz w:val="30"/>
          <w:szCs w:val="30"/>
          <w:shd w:val="clear" w:color="auto" w:fill="FFFFFF"/>
        </w:rPr>
        <w:t xml:space="preserve">z 2020 poz. 374 z </w:t>
      </w:r>
      <w:proofErr w:type="spellStart"/>
      <w:r w:rsidR="005B2772" w:rsidRPr="005B2772">
        <w:rPr>
          <w:rFonts w:asciiTheme="minorHAnsi" w:hAnsiTheme="minorHAnsi" w:cstheme="minorHAnsi"/>
          <w:spacing w:val="4"/>
          <w:sz w:val="30"/>
          <w:szCs w:val="30"/>
          <w:shd w:val="clear" w:color="auto" w:fill="FFFFFF"/>
        </w:rPr>
        <w:t>późn</w:t>
      </w:r>
      <w:proofErr w:type="spellEnd"/>
      <w:r w:rsidR="005B2772" w:rsidRPr="005B2772">
        <w:rPr>
          <w:rFonts w:asciiTheme="minorHAnsi" w:hAnsiTheme="minorHAnsi" w:cstheme="minorHAnsi"/>
          <w:spacing w:val="4"/>
          <w:sz w:val="30"/>
          <w:szCs w:val="30"/>
          <w:shd w:val="clear" w:color="auto" w:fill="FFFFFF"/>
        </w:rPr>
        <w:t>. zm.</w:t>
      </w:r>
      <w:r w:rsidR="005B2772" w:rsidRPr="005B2772">
        <w:rPr>
          <w:rFonts w:asciiTheme="minorHAnsi" w:hAnsiTheme="minorHAnsi" w:cstheme="minorHAnsi"/>
          <w:spacing w:val="4"/>
          <w:sz w:val="30"/>
          <w:szCs w:val="30"/>
          <w:shd w:val="clear" w:color="auto" w:fill="FFFFFF"/>
        </w:rPr>
        <w:t xml:space="preserve"> </w:t>
      </w:r>
      <w:r w:rsidRPr="005B2772">
        <w:rPr>
          <w:rFonts w:asciiTheme="minorHAnsi" w:hAnsiTheme="minorHAnsi" w:cstheme="minorHAnsi"/>
          <w:sz w:val="30"/>
          <w:szCs w:val="30"/>
        </w:rPr>
        <w:t>Wójt Gminy Jednorożec przedstawia Radzie Gminy Jednorożec Raport o stanie Gminy Jednorożec za rok 20</w:t>
      </w:r>
      <w:r w:rsidR="00C4778C" w:rsidRPr="005B2772">
        <w:rPr>
          <w:rFonts w:asciiTheme="minorHAnsi" w:hAnsiTheme="minorHAnsi" w:cstheme="minorHAnsi"/>
          <w:sz w:val="30"/>
          <w:szCs w:val="30"/>
        </w:rPr>
        <w:t>19</w:t>
      </w:r>
      <w:r w:rsidRPr="005B2772">
        <w:rPr>
          <w:rFonts w:asciiTheme="minorHAnsi" w:hAnsiTheme="minorHAnsi" w:cstheme="minorHAnsi"/>
          <w:sz w:val="30"/>
          <w:szCs w:val="30"/>
        </w:rPr>
        <w:t xml:space="preserve"> </w:t>
      </w:r>
      <w:r w:rsidR="005B2772">
        <w:rPr>
          <w:rFonts w:asciiTheme="minorHAnsi" w:hAnsiTheme="minorHAnsi" w:cstheme="minorHAnsi"/>
          <w:sz w:val="30"/>
          <w:szCs w:val="30"/>
        </w:rPr>
        <w:br/>
      </w:r>
      <w:r w:rsidRPr="005B2772">
        <w:rPr>
          <w:rFonts w:asciiTheme="minorHAnsi" w:hAnsiTheme="minorHAnsi" w:cstheme="minorHAnsi"/>
          <w:sz w:val="30"/>
          <w:szCs w:val="30"/>
        </w:rPr>
        <w:t xml:space="preserve">w terminie do dnia 31 </w:t>
      </w:r>
      <w:r w:rsidR="00C4778C" w:rsidRPr="005B2772">
        <w:rPr>
          <w:rFonts w:asciiTheme="minorHAnsi" w:hAnsiTheme="minorHAnsi" w:cstheme="minorHAnsi"/>
          <w:sz w:val="30"/>
          <w:szCs w:val="30"/>
        </w:rPr>
        <w:t>lipca</w:t>
      </w:r>
      <w:r w:rsidRPr="005B2772">
        <w:rPr>
          <w:rFonts w:asciiTheme="minorHAnsi" w:hAnsiTheme="minorHAnsi" w:cstheme="minorHAnsi"/>
          <w:sz w:val="30"/>
          <w:szCs w:val="30"/>
        </w:rPr>
        <w:t xml:space="preserve"> 20</w:t>
      </w:r>
      <w:r w:rsidR="00C4778C" w:rsidRPr="005B2772">
        <w:rPr>
          <w:rFonts w:asciiTheme="minorHAnsi" w:hAnsiTheme="minorHAnsi" w:cstheme="minorHAnsi"/>
          <w:sz w:val="30"/>
          <w:szCs w:val="30"/>
        </w:rPr>
        <w:t>20</w:t>
      </w:r>
      <w:r w:rsidRPr="005B2772">
        <w:rPr>
          <w:rFonts w:asciiTheme="minorHAnsi" w:hAnsiTheme="minorHAnsi" w:cstheme="minorHAnsi"/>
          <w:sz w:val="30"/>
          <w:szCs w:val="30"/>
        </w:rPr>
        <w:t xml:space="preserve"> r.</w:t>
      </w:r>
    </w:p>
    <w:p w14:paraId="53C6BDF5" w14:textId="3E5677C6" w:rsidR="0023412A" w:rsidRPr="00C21F78" w:rsidRDefault="0023412A" w:rsidP="005B2772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color w:val="000000"/>
          <w:sz w:val="30"/>
          <w:szCs w:val="30"/>
        </w:rPr>
      </w:pPr>
      <w:r w:rsidRPr="00C21F78">
        <w:rPr>
          <w:rFonts w:asciiTheme="minorHAnsi" w:hAnsiTheme="minorHAnsi" w:cstheme="minorHAnsi"/>
          <w:color w:val="000000"/>
          <w:sz w:val="30"/>
          <w:szCs w:val="30"/>
        </w:rPr>
        <w:br/>
        <w:t>Raport obejmuje podsumowanie działalności Wójta w roku poprzednim.</w:t>
      </w:r>
    </w:p>
    <w:p w14:paraId="0A724157" w14:textId="41BF45CA" w:rsidR="0023412A" w:rsidRPr="00C21F78" w:rsidRDefault="0023412A" w:rsidP="0023412A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color w:val="000000"/>
          <w:sz w:val="30"/>
          <w:szCs w:val="30"/>
        </w:rPr>
      </w:pPr>
      <w:r w:rsidRPr="00C21F78">
        <w:rPr>
          <w:rFonts w:asciiTheme="minorHAnsi" w:hAnsiTheme="minorHAnsi" w:cstheme="minorHAnsi"/>
          <w:color w:val="000000"/>
          <w:sz w:val="30"/>
          <w:szCs w:val="30"/>
        </w:rPr>
        <w:t>W debacie nad Raportem o stanie Gminy Jednorożec za 20</w:t>
      </w:r>
      <w:r w:rsidR="00C4778C">
        <w:rPr>
          <w:rFonts w:asciiTheme="minorHAnsi" w:hAnsiTheme="minorHAnsi" w:cstheme="minorHAnsi"/>
          <w:color w:val="000000"/>
          <w:sz w:val="30"/>
          <w:szCs w:val="30"/>
        </w:rPr>
        <w:t>19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rok zabierają głos radni oraz mieszkańcy gminy. </w:t>
      </w:r>
    </w:p>
    <w:p w14:paraId="5C415835" w14:textId="77777777" w:rsidR="0023412A" w:rsidRPr="00C21F78" w:rsidRDefault="0023412A" w:rsidP="0023412A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  <w:color w:val="000000"/>
          <w:sz w:val="30"/>
          <w:szCs w:val="30"/>
        </w:rPr>
      </w:pP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Mieszkaniec, który chciałby zabrać głos w debacie zobowiązany jest złożyć pisemne zgłoszenie, poparte podpisami co najmniej 20 osób, do Przewodniczącego Rady Gminy Jednorożec. Zgodnie z ust. 8 art. 28 aa ustawy o samorządzie gminnym </w:t>
      </w:r>
      <w:r w:rsidRPr="00C21F78">
        <w:rPr>
          <w:rFonts w:asciiTheme="minorHAnsi" w:hAnsiTheme="minorHAnsi" w:cstheme="minorHAnsi"/>
          <w:b/>
          <w:i/>
          <w:color w:val="000000"/>
          <w:sz w:val="30"/>
          <w:szCs w:val="30"/>
        </w:rPr>
        <w:t>„Zgłoszenie składa się najpóźniej w dniu poprzedzającym dzień, na który zwołana została sesja, podczas której ma być przedstawiany raport o stanie gminy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. </w:t>
      </w:r>
      <w:r w:rsidRPr="00C21F78">
        <w:rPr>
          <w:rFonts w:asciiTheme="minorHAnsi" w:hAnsiTheme="minorHAnsi" w:cstheme="minorHAnsi"/>
          <w:b/>
          <w:color w:val="000000"/>
          <w:sz w:val="30"/>
          <w:szCs w:val="30"/>
        </w:rPr>
        <w:t>Mieszkańcy są dopuszczani do głosu według kolejności otrzymania przez przewodniczącego rady zgłoszenia.”</w:t>
      </w:r>
    </w:p>
    <w:p w14:paraId="51E1CC88" w14:textId="30582CB7" w:rsidR="0023412A" w:rsidRPr="00C21F78" w:rsidRDefault="0023412A" w:rsidP="0023412A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color w:val="000000"/>
          <w:sz w:val="30"/>
          <w:szCs w:val="30"/>
        </w:rPr>
      </w:pP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Sesja, na której zostanie przedstawiony raport o stanie Gminy Jednorożec odbędzie się </w:t>
      </w:r>
      <w:r w:rsidR="005B2772">
        <w:rPr>
          <w:rFonts w:asciiTheme="minorHAnsi" w:hAnsiTheme="minorHAnsi" w:cstheme="minorHAnsi"/>
          <w:color w:val="000000"/>
          <w:sz w:val="30"/>
          <w:szCs w:val="30"/>
        </w:rPr>
        <w:t>3</w:t>
      </w:r>
      <w:r w:rsidR="00C4778C">
        <w:rPr>
          <w:rFonts w:asciiTheme="minorHAnsi" w:hAnsiTheme="minorHAnsi" w:cstheme="minorHAnsi"/>
          <w:color w:val="000000"/>
          <w:sz w:val="30"/>
          <w:szCs w:val="30"/>
        </w:rPr>
        <w:t xml:space="preserve"> lipca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20</w:t>
      </w:r>
      <w:r w:rsidR="00C4778C">
        <w:rPr>
          <w:rFonts w:asciiTheme="minorHAnsi" w:hAnsiTheme="minorHAnsi" w:cstheme="minorHAnsi"/>
          <w:color w:val="000000"/>
          <w:sz w:val="30"/>
          <w:szCs w:val="30"/>
        </w:rPr>
        <w:t>20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r. (</w:t>
      </w:r>
      <w:r w:rsidR="005B2772">
        <w:rPr>
          <w:rFonts w:asciiTheme="minorHAnsi" w:hAnsiTheme="minorHAnsi" w:cstheme="minorHAnsi"/>
          <w:color w:val="000000"/>
          <w:sz w:val="30"/>
          <w:szCs w:val="30"/>
        </w:rPr>
        <w:t>piątek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) w związku z powyższym zgłoszenia będą przyjmowane do dnia </w:t>
      </w:r>
      <w:r w:rsidR="005B2772">
        <w:rPr>
          <w:rFonts w:asciiTheme="minorHAnsi" w:hAnsiTheme="minorHAnsi" w:cstheme="minorHAnsi"/>
          <w:color w:val="000000"/>
          <w:sz w:val="30"/>
          <w:szCs w:val="30"/>
        </w:rPr>
        <w:t>2</w:t>
      </w:r>
      <w:r w:rsidRPr="00C21F78">
        <w:rPr>
          <w:rFonts w:asciiTheme="minorHAnsi" w:hAnsiTheme="minorHAnsi" w:cstheme="minorHAnsi"/>
          <w:b/>
          <w:color w:val="000000"/>
          <w:sz w:val="30"/>
          <w:szCs w:val="30"/>
        </w:rPr>
        <w:t xml:space="preserve"> </w:t>
      </w:r>
      <w:r w:rsidR="00C4778C">
        <w:rPr>
          <w:rFonts w:asciiTheme="minorHAnsi" w:hAnsiTheme="minorHAnsi" w:cstheme="minorHAnsi"/>
          <w:b/>
          <w:color w:val="000000"/>
          <w:sz w:val="30"/>
          <w:szCs w:val="30"/>
        </w:rPr>
        <w:t>lipca</w:t>
      </w:r>
      <w:r w:rsidRPr="00C21F78">
        <w:rPr>
          <w:rFonts w:asciiTheme="minorHAnsi" w:hAnsiTheme="minorHAnsi" w:cstheme="minorHAnsi"/>
          <w:b/>
          <w:color w:val="000000"/>
          <w:sz w:val="30"/>
          <w:szCs w:val="30"/>
        </w:rPr>
        <w:t xml:space="preserve"> 20</w:t>
      </w:r>
      <w:r w:rsidR="00C4778C">
        <w:rPr>
          <w:rFonts w:asciiTheme="minorHAnsi" w:hAnsiTheme="minorHAnsi" w:cstheme="minorHAnsi"/>
          <w:b/>
          <w:color w:val="000000"/>
          <w:sz w:val="30"/>
          <w:szCs w:val="30"/>
        </w:rPr>
        <w:t>20</w:t>
      </w:r>
      <w:r w:rsidRPr="00C21F78">
        <w:rPr>
          <w:rFonts w:asciiTheme="minorHAnsi" w:hAnsiTheme="minorHAnsi" w:cstheme="minorHAnsi"/>
          <w:b/>
          <w:color w:val="000000"/>
          <w:sz w:val="30"/>
          <w:szCs w:val="30"/>
        </w:rPr>
        <w:t xml:space="preserve"> r.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(</w:t>
      </w:r>
      <w:r w:rsidR="005B2772">
        <w:rPr>
          <w:rFonts w:asciiTheme="minorHAnsi" w:hAnsiTheme="minorHAnsi" w:cstheme="minorHAnsi"/>
          <w:color w:val="000000"/>
          <w:sz w:val="30"/>
          <w:szCs w:val="30"/>
        </w:rPr>
        <w:t>czwartek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), do godziny 15</w:t>
      </w:r>
      <w:r w:rsidRPr="00C21F78">
        <w:rPr>
          <w:rFonts w:asciiTheme="minorHAnsi" w:hAnsiTheme="minorHAnsi" w:cstheme="minorHAnsi"/>
          <w:color w:val="000000"/>
          <w:sz w:val="30"/>
          <w:szCs w:val="30"/>
          <w:vertAlign w:val="superscript"/>
        </w:rPr>
        <w:t xml:space="preserve">30 </w:t>
      </w:r>
      <w:r w:rsidR="005B2772">
        <w:rPr>
          <w:rFonts w:asciiTheme="minorHAnsi" w:hAnsiTheme="minorHAnsi" w:cstheme="minorHAnsi"/>
          <w:color w:val="000000"/>
          <w:sz w:val="30"/>
          <w:szCs w:val="30"/>
          <w:vertAlign w:val="superscript"/>
        </w:rPr>
        <w:br/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w sekretariacie Urzędu Gminy w Jednorożcu przy ul. Odrodzenia 14.</w:t>
      </w:r>
    </w:p>
    <w:p w14:paraId="5E707118" w14:textId="77777777" w:rsidR="0023412A" w:rsidRPr="00C21F78" w:rsidRDefault="0023412A" w:rsidP="0023412A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color w:val="000000"/>
          <w:sz w:val="30"/>
          <w:szCs w:val="30"/>
        </w:rPr>
      </w:pP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Formularz zgłoszenia </w:t>
      </w:r>
      <w:r w:rsidR="00CE4495" w:rsidRPr="00C21F78">
        <w:rPr>
          <w:rFonts w:asciiTheme="minorHAnsi" w:hAnsiTheme="minorHAnsi" w:cstheme="minorHAnsi"/>
          <w:color w:val="000000"/>
          <w:sz w:val="30"/>
          <w:szCs w:val="30"/>
        </w:rPr>
        <w:t>w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deba</w:t>
      </w:r>
      <w:r w:rsidR="00CE4495" w:rsidRPr="00C21F78">
        <w:rPr>
          <w:rFonts w:asciiTheme="minorHAnsi" w:hAnsiTheme="minorHAnsi" w:cstheme="minorHAnsi"/>
          <w:color w:val="000000"/>
          <w:sz w:val="30"/>
          <w:szCs w:val="30"/>
        </w:rPr>
        <w:t>cie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dostępny jest na stronie internetowej bip.jednorozec.pl</w:t>
      </w:r>
      <w:r w:rsidR="00D12EB3"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 w zakładce „Informacje o stanie samorządu</w:t>
      </w:r>
      <w:r w:rsidR="00C21F78" w:rsidRPr="00C21F78">
        <w:rPr>
          <w:rFonts w:asciiTheme="minorHAnsi" w:hAnsiTheme="minorHAnsi" w:cstheme="minorHAnsi"/>
          <w:color w:val="000000"/>
          <w:sz w:val="30"/>
          <w:szCs w:val="30"/>
        </w:rPr>
        <w:t>” w części Raport o stanie gminy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, a także na stanowisku obsługi Rady Gminy (</w:t>
      </w:r>
      <w:r w:rsidR="00C21F78" w:rsidRPr="00C21F78">
        <w:rPr>
          <w:rFonts w:asciiTheme="minorHAnsi" w:hAnsiTheme="minorHAnsi" w:cstheme="minorHAnsi"/>
          <w:color w:val="000000"/>
          <w:sz w:val="30"/>
          <w:szCs w:val="30"/>
        </w:rPr>
        <w:t xml:space="preserve">parter, 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pok. 1a)</w:t>
      </w:r>
      <w:r w:rsidR="00C21F78" w:rsidRPr="00C21F78">
        <w:rPr>
          <w:rFonts w:asciiTheme="minorHAnsi" w:hAnsiTheme="minorHAnsi" w:cstheme="minorHAnsi"/>
          <w:color w:val="000000"/>
          <w:sz w:val="30"/>
          <w:szCs w:val="30"/>
        </w:rPr>
        <w:t>.</w:t>
      </w:r>
      <w:r w:rsidRPr="00C21F78">
        <w:rPr>
          <w:rFonts w:asciiTheme="minorHAnsi" w:hAnsiTheme="minorHAnsi" w:cstheme="minorHAnsi"/>
          <w:color w:val="000000"/>
          <w:sz w:val="30"/>
          <w:szCs w:val="30"/>
        </w:rPr>
        <w:t> </w:t>
      </w:r>
    </w:p>
    <w:p w14:paraId="62E8736E" w14:textId="0AA140B2" w:rsidR="00C4778C" w:rsidRDefault="00C4778C" w:rsidP="0023412A">
      <w:pPr>
        <w:pStyle w:val="NormalnyWeb"/>
        <w:shd w:val="clear" w:color="auto" w:fill="FFFFFF"/>
        <w:spacing w:before="0" w:beforeAutospacing="0" w:after="0" w:afterAutospacing="0"/>
        <w:ind w:left="5529"/>
        <w:rPr>
          <w:rFonts w:asciiTheme="minorHAnsi" w:hAnsiTheme="minorHAnsi" w:cstheme="minorHAnsi"/>
          <w:color w:val="000000"/>
        </w:rPr>
      </w:pPr>
    </w:p>
    <w:p w14:paraId="673B9832" w14:textId="0D39B477" w:rsidR="00C4778C" w:rsidRDefault="005B2772" w:rsidP="005B2772">
      <w:pPr>
        <w:pStyle w:val="NormalnyWeb"/>
        <w:shd w:val="clear" w:color="auto" w:fill="FFFFFF"/>
        <w:spacing w:before="0" w:beforeAutospacing="0" w:after="0" w:afterAutospacing="0"/>
        <w:ind w:left="510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Przewodniczący Rady Gminy Jednorożec</w:t>
      </w:r>
    </w:p>
    <w:p w14:paraId="79CCF3D2" w14:textId="678E9D44" w:rsidR="005B2772" w:rsidRDefault="005B2772" w:rsidP="005B2772">
      <w:pPr>
        <w:pStyle w:val="NormalnyWeb"/>
        <w:shd w:val="clear" w:color="auto" w:fill="FFFFFF"/>
        <w:spacing w:before="0" w:beforeAutospacing="0" w:after="0" w:afterAutospacing="0"/>
        <w:ind w:left="510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/-/ Cezary Wójcik</w:t>
      </w:r>
    </w:p>
    <w:p w14:paraId="6ABCCEC5" w14:textId="68553EEB" w:rsidR="00C4778C" w:rsidRDefault="00C4778C" w:rsidP="0023412A">
      <w:pPr>
        <w:pStyle w:val="NormalnyWeb"/>
        <w:shd w:val="clear" w:color="auto" w:fill="FFFFFF"/>
        <w:spacing w:before="0" w:beforeAutospacing="0" w:after="0" w:afterAutospacing="0"/>
        <w:ind w:left="5529"/>
        <w:rPr>
          <w:rFonts w:asciiTheme="minorHAnsi" w:hAnsiTheme="minorHAnsi" w:cstheme="minorHAnsi"/>
          <w:color w:val="000000"/>
        </w:rPr>
      </w:pPr>
    </w:p>
    <w:p w14:paraId="414D3DC9" w14:textId="65343B1A" w:rsidR="00A01435" w:rsidRPr="0023412A" w:rsidRDefault="00C4778C" w:rsidP="005B2772">
      <w:pPr>
        <w:pStyle w:val="NormalnyWeb"/>
        <w:shd w:val="clear" w:color="auto" w:fill="FFFFFF"/>
        <w:spacing w:before="0" w:beforeAutospacing="0" w:after="0" w:afterAutospacing="0"/>
        <w:rPr>
          <w:rFonts w:cstheme="minorHAnsi"/>
        </w:rPr>
      </w:pPr>
      <w:r>
        <w:rPr>
          <w:rFonts w:asciiTheme="minorHAnsi" w:hAnsiTheme="minorHAnsi" w:cstheme="minorHAnsi"/>
          <w:color w:val="000000"/>
        </w:rPr>
        <w:t>Jednorożec, dnia 2</w:t>
      </w:r>
      <w:r w:rsidR="005B2772">
        <w:rPr>
          <w:rFonts w:asciiTheme="minorHAnsi" w:hAnsiTheme="minorHAnsi" w:cstheme="minorHAnsi"/>
          <w:color w:val="000000"/>
        </w:rPr>
        <w:t>4</w:t>
      </w:r>
      <w:r>
        <w:rPr>
          <w:rFonts w:asciiTheme="minorHAnsi" w:hAnsiTheme="minorHAnsi" w:cstheme="minorHAnsi"/>
          <w:color w:val="000000"/>
        </w:rPr>
        <w:t xml:space="preserve"> czerwca 2020 r.</w:t>
      </w:r>
    </w:p>
    <w:sectPr w:rsidR="00A01435" w:rsidRPr="00234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2A"/>
    <w:rsid w:val="0023412A"/>
    <w:rsid w:val="005B2772"/>
    <w:rsid w:val="00A01435"/>
    <w:rsid w:val="00C21F78"/>
    <w:rsid w:val="00C4778C"/>
    <w:rsid w:val="00CE4495"/>
    <w:rsid w:val="00D1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290D"/>
  <w15:chartTrackingRefBased/>
  <w15:docId w15:val="{252F3334-1EC4-4516-B966-EE4392F3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412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3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dcterms:created xsi:type="dcterms:W3CDTF">2019-05-30T07:08:00Z</dcterms:created>
  <dcterms:modified xsi:type="dcterms:W3CDTF">2020-06-24T10:44:00Z</dcterms:modified>
</cp:coreProperties>
</file>